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7487" w14:textId="68B54647" w:rsidR="005D41B0" w:rsidRPr="0091532E" w:rsidRDefault="000465B2" w:rsidP="005D41B0">
      <w:pPr>
        <w:spacing w:after="0" w:line="360" w:lineRule="atLeast"/>
        <w:jc w:val="center"/>
        <w:rPr>
          <w:rFonts w:ascii="Times New Roman" w:hAnsi="Times New Roman"/>
          <w:b/>
          <w:sz w:val="24"/>
          <w:szCs w:val="24"/>
          <w:lang w:val="vi-VN"/>
        </w:rPr>
      </w:pPr>
      <w:r>
        <w:rPr>
          <w:rFonts w:ascii="Times New Roman" w:hAnsi="Times New Roman"/>
          <w:b/>
          <w:sz w:val="24"/>
          <w:szCs w:val="24"/>
          <w:lang w:val="vi-VN"/>
        </w:rPr>
        <w:t xml:space="preserve"> </w:t>
      </w:r>
      <w:r w:rsidR="00677036">
        <w:rPr>
          <w:rFonts w:ascii="Times New Roman" w:hAnsi="Times New Roman"/>
          <w:b/>
          <w:sz w:val="24"/>
          <w:szCs w:val="24"/>
          <w:lang w:val="vi-VN"/>
        </w:rPr>
        <w:t xml:space="preserve">BẢNG MA TRẬN </w:t>
      </w:r>
      <w:r w:rsidR="005D41B0" w:rsidRPr="0091532E">
        <w:rPr>
          <w:rFonts w:ascii="Times New Roman" w:hAnsi="Times New Roman"/>
          <w:b/>
          <w:sz w:val="24"/>
          <w:szCs w:val="24"/>
          <w:lang w:val="vi-VN"/>
        </w:rPr>
        <w:t xml:space="preserve">ĐỀ KIỂM TRA </w:t>
      </w:r>
      <w:r w:rsidR="00462085" w:rsidRPr="0091532E">
        <w:rPr>
          <w:rFonts w:ascii="Times New Roman" w:hAnsi="Times New Roman"/>
          <w:b/>
          <w:sz w:val="24"/>
          <w:szCs w:val="24"/>
          <w:lang w:val="vi-VN"/>
        </w:rPr>
        <w:t>CUỐI</w:t>
      </w:r>
      <w:r w:rsidR="005D41B0" w:rsidRPr="0091532E">
        <w:rPr>
          <w:rFonts w:ascii="Times New Roman" w:hAnsi="Times New Roman"/>
          <w:b/>
          <w:sz w:val="24"/>
          <w:szCs w:val="24"/>
          <w:lang w:val="vi-VN"/>
        </w:rPr>
        <w:t xml:space="preserve"> KÌ 1 MÔN LỊCH SỬ - ĐỊA LÍ 7</w:t>
      </w:r>
    </w:p>
    <w:p w14:paraId="77FB57DD" w14:textId="19AA66F5" w:rsidR="005D41B0" w:rsidRPr="0091532E" w:rsidRDefault="005D41B0" w:rsidP="005D41B0">
      <w:pPr>
        <w:spacing w:after="0" w:line="360" w:lineRule="atLeast"/>
        <w:jc w:val="center"/>
        <w:rPr>
          <w:rFonts w:ascii="Times New Roman" w:hAnsi="Times New Roman"/>
          <w:b/>
          <w:sz w:val="24"/>
          <w:szCs w:val="24"/>
          <w:lang w:val="vi-VN"/>
        </w:rPr>
      </w:pPr>
      <w:r w:rsidRPr="0091532E">
        <w:rPr>
          <w:rFonts w:ascii="Times New Roman" w:hAnsi="Times New Roman"/>
          <w:b/>
          <w:sz w:val="24"/>
          <w:szCs w:val="24"/>
          <w:lang w:val="vi-VN"/>
        </w:rPr>
        <w:t>PHÂN MÔN ĐỊA LÍ</w:t>
      </w:r>
    </w:p>
    <w:p w14:paraId="67412F37" w14:textId="6778C6A6" w:rsidR="005D41B0" w:rsidRPr="0091532E" w:rsidRDefault="005D41B0" w:rsidP="005D41B0">
      <w:pPr>
        <w:spacing w:after="0" w:line="360" w:lineRule="atLeast"/>
        <w:jc w:val="center"/>
        <w:rPr>
          <w:rFonts w:ascii="Times New Roman" w:eastAsia="Batang" w:hAnsi="Times New Roman"/>
          <w:b/>
          <w:sz w:val="24"/>
          <w:szCs w:val="24"/>
          <w:lang w:val="vi-VN" w:eastAsia="ko-KR"/>
        </w:rPr>
      </w:pPr>
      <w:r w:rsidRPr="0091532E">
        <w:rPr>
          <w:rFonts w:ascii="Times New Roman" w:hAnsi="Times New Roman"/>
          <w:b/>
          <w:sz w:val="24"/>
          <w:szCs w:val="24"/>
          <w:lang w:val="vi-VN"/>
        </w:rPr>
        <w:t xml:space="preserve">NĂM HỌC 2023 – </w:t>
      </w:r>
      <w:r w:rsidR="00462085" w:rsidRPr="0091532E">
        <w:rPr>
          <w:rFonts w:ascii="Times New Roman" w:hAnsi="Times New Roman"/>
          <w:b/>
          <w:sz w:val="24"/>
          <w:szCs w:val="24"/>
          <w:lang w:val="vi-VN"/>
        </w:rPr>
        <w:t>2024.</w:t>
      </w:r>
    </w:p>
    <w:p w14:paraId="6F3706B0" w14:textId="77777777" w:rsidR="0016220B" w:rsidRPr="00677036" w:rsidRDefault="0016220B" w:rsidP="0016220B">
      <w:pPr>
        <w:rPr>
          <w:rFonts w:ascii="Times New Roman" w:hAnsi="Times New Roman"/>
          <w:b/>
          <w:sz w:val="28"/>
          <w:szCs w:val="28"/>
          <w:lang w:val="vi-VN"/>
        </w:rPr>
      </w:pPr>
    </w:p>
    <w:tbl>
      <w:tblPr>
        <w:tblpPr w:leftFromText="180" w:rightFromText="180" w:vertAnchor="text" w:tblpX="-572" w:tblpY="1"/>
        <w:tblOverlap w:val="never"/>
        <w:tblW w:w="10343" w:type="dxa"/>
        <w:tblLook w:val="04A0" w:firstRow="1" w:lastRow="0" w:firstColumn="1" w:lastColumn="0" w:noHBand="0" w:noVBand="1"/>
      </w:tblPr>
      <w:tblGrid>
        <w:gridCol w:w="705"/>
        <w:gridCol w:w="1250"/>
        <w:gridCol w:w="1830"/>
        <w:gridCol w:w="2589"/>
        <w:gridCol w:w="1069"/>
        <w:gridCol w:w="939"/>
        <w:gridCol w:w="866"/>
        <w:gridCol w:w="780"/>
        <w:gridCol w:w="795"/>
      </w:tblGrid>
      <w:tr w:rsidR="00045A7E" w:rsidRPr="00045A7E" w14:paraId="15970D54" w14:textId="77777777" w:rsidTr="00911E79">
        <w:trPr>
          <w:trHeight w:val="500"/>
          <w:tblHeader/>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256B0"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TT</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4821D" w14:textId="034D2F8B" w:rsidR="00911E79" w:rsidRPr="00911E79" w:rsidRDefault="00045A7E" w:rsidP="00911E79">
            <w:pPr>
              <w:spacing w:after="0"/>
              <w:jc w:val="center"/>
              <w:rPr>
                <w:rFonts w:ascii="Times New Roman" w:eastAsia="Times New Roman" w:hAnsi="Times New Roman"/>
                <w:b/>
                <w:bCs/>
                <w:color w:val="000000"/>
                <w:sz w:val="26"/>
                <w:szCs w:val="26"/>
                <w:lang w:val="vi-VN"/>
              </w:rPr>
            </w:pPr>
            <w:r w:rsidRPr="00045A7E">
              <w:rPr>
                <w:rFonts w:ascii="Times New Roman" w:eastAsia="Times New Roman" w:hAnsi="Times New Roman"/>
                <w:b/>
                <w:bCs/>
                <w:color w:val="000000"/>
                <w:sz w:val="26"/>
                <w:szCs w:val="26"/>
                <w:lang w:val="vi-VN"/>
              </w:rPr>
              <w:t>Chương</w:t>
            </w:r>
            <w:r w:rsidRPr="00045A7E">
              <w:rPr>
                <w:rFonts w:ascii="Times New Roman" w:eastAsia="Times New Roman" w:hAnsi="Times New Roman"/>
                <w:b/>
                <w:bCs/>
                <w:color w:val="000000"/>
                <w:sz w:val="26"/>
                <w:szCs w:val="26"/>
                <w:lang w:val="vi-VN"/>
              </w:rPr>
              <w:br/>
              <w:t>/Chủ đề</w:t>
            </w:r>
          </w:p>
        </w:tc>
        <w:tc>
          <w:tcPr>
            <w:tcW w:w="1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C08D1E" w14:textId="77777777" w:rsidR="00045A7E" w:rsidRPr="00911E79" w:rsidRDefault="00045A7E" w:rsidP="00911E79">
            <w:pPr>
              <w:spacing w:after="0"/>
              <w:jc w:val="center"/>
              <w:rPr>
                <w:rFonts w:ascii="Times New Roman" w:eastAsia="Times New Roman" w:hAnsi="Times New Roman"/>
                <w:b/>
                <w:bCs/>
                <w:color w:val="000000"/>
                <w:sz w:val="26"/>
                <w:szCs w:val="26"/>
                <w:lang w:val="vi-VN"/>
              </w:rPr>
            </w:pPr>
            <w:r w:rsidRPr="00045A7E">
              <w:rPr>
                <w:rFonts w:ascii="Times New Roman" w:eastAsia="Times New Roman" w:hAnsi="Times New Roman"/>
                <w:b/>
                <w:bCs/>
                <w:color w:val="000000"/>
                <w:sz w:val="26"/>
                <w:szCs w:val="26"/>
                <w:lang w:val="vi-VN"/>
              </w:rPr>
              <w:t>Nội dung/Đơn vị kiến thức</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9808"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Mức độ đánh giá</w:t>
            </w:r>
          </w:p>
        </w:tc>
        <w:tc>
          <w:tcPr>
            <w:tcW w:w="3654" w:type="dxa"/>
            <w:gridSpan w:val="4"/>
            <w:tcBorders>
              <w:top w:val="single" w:sz="4" w:space="0" w:color="auto"/>
              <w:left w:val="nil"/>
              <w:bottom w:val="single" w:sz="4" w:space="0" w:color="auto"/>
              <w:right w:val="single" w:sz="4" w:space="0" w:color="000000"/>
            </w:tcBorders>
            <w:shd w:val="clear" w:color="auto" w:fill="auto"/>
            <w:vAlign w:val="center"/>
            <w:hideMark/>
          </w:tcPr>
          <w:p w14:paraId="56BF4678"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Số câu hỏi theo mức độ nhận thức</w:t>
            </w:r>
          </w:p>
        </w:tc>
        <w:tc>
          <w:tcPr>
            <w:tcW w:w="315" w:type="dxa"/>
            <w:tcBorders>
              <w:top w:val="single" w:sz="4" w:space="0" w:color="auto"/>
              <w:left w:val="single" w:sz="4" w:space="0" w:color="auto"/>
              <w:right w:val="single" w:sz="4" w:space="0" w:color="auto"/>
            </w:tcBorders>
            <w:shd w:val="clear" w:color="auto" w:fill="auto"/>
            <w:vAlign w:val="center"/>
            <w:hideMark/>
          </w:tcPr>
          <w:p w14:paraId="02FF4217"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Tổng</w:t>
            </w:r>
            <w:r w:rsidRPr="00045A7E">
              <w:rPr>
                <w:rFonts w:ascii="Times New Roman" w:eastAsia="Times New Roman" w:hAnsi="Times New Roman"/>
                <w:b/>
                <w:bCs/>
                <w:color w:val="000000"/>
                <w:sz w:val="26"/>
                <w:szCs w:val="26"/>
              </w:rPr>
              <w:br/>
              <w:t>% điểm</w:t>
            </w:r>
          </w:p>
        </w:tc>
      </w:tr>
      <w:tr w:rsidR="00045A7E" w:rsidRPr="00045A7E" w14:paraId="392B3BC4" w14:textId="77777777" w:rsidTr="00911E79">
        <w:trPr>
          <w:trHeight w:val="360"/>
        </w:trPr>
        <w:tc>
          <w:tcPr>
            <w:tcW w:w="705" w:type="dxa"/>
            <w:vMerge/>
            <w:tcBorders>
              <w:top w:val="single" w:sz="4" w:space="0" w:color="auto"/>
              <w:left w:val="single" w:sz="4" w:space="0" w:color="auto"/>
              <w:bottom w:val="single" w:sz="4" w:space="0" w:color="000000"/>
              <w:right w:val="single" w:sz="4" w:space="0" w:color="auto"/>
            </w:tcBorders>
            <w:vAlign w:val="center"/>
            <w:hideMark/>
          </w:tcPr>
          <w:p w14:paraId="5EE6FFFF"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5EF7B81F"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vMerge/>
            <w:tcBorders>
              <w:top w:val="single" w:sz="4" w:space="0" w:color="auto"/>
              <w:left w:val="single" w:sz="4" w:space="0" w:color="auto"/>
              <w:bottom w:val="single" w:sz="4" w:space="0" w:color="000000"/>
              <w:right w:val="single" w:sz="4" w:space="0" w:color="auto"/>
            </w:tcBorders>
            <w:vAlign w:val="center"/>
            <w:hideMark/>
          </w:tcPr>
          <w:p w14:paraId="605F58F9" w14:textId="77777777" w:rsidR="00045A7E" w:rsidRPr="00045A7E" w:rsidRDefault="00045A7E" w:rsidP="00911E79">
            <w:pPr>
              <w:spacing w:after="0"/>
              <w:rPr>
                <w:rFonts w:ascii="Times New Roman" w:eastAsia="Times New Roman" w:hAnsi="Times New Roman"/>
                <w:b/>
                <w:bCs/>
                <w:color w:val="000000"/>
                <w:sz w:val="26"/>
                <w:szCs w:val="26"/>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44E52EE2" w14:textId="77777777" w:rsidR="00045A7E" w:rsidRPr="00045A7E" w:rsidRDefault="00045A7E" w:rsidP="00911E79">
            <w:pPr>
              <w:spacing w:after="0"/>
              <w:rPr>
                <w:rFonts w:ascii="Times New Roman" w:eastAsia="Times New Roman" w:hAnsi="Times New Roman"/>
                <w:b/>
                <w:bCs/>
                <w:color w:val="000000"/>
                <w:sz w:val="26"/>
                <w:szCs w:val="26"/>
              </w:rPr>
            </w:pPr>
          </w:p>
        </w:tc>
        <w:tc>
          <w:tcPr>
            <w:tcW w:w="1069" w:type="dxa"/>
            <w:tcBorders>
              <w:top w:val="nil"/>
              <w:left w:val="nil"/>
              <w:bottom w:val="single" w:sz="4" w:space="0" w:color="auto"/>
              <w:right w:val="single" w:sz="4" w:space="0" w:color="auto"/>
            </w:tcBorders>
            <w:shd w:val="clear" w:color="auto" w:fill="auto"/>
            <w:vAlign w:val="center"/>
            <w:hideMark/>
          </w:tcPr>
          <w:p w14:paraId="2744798E"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Nhận biết</w:t>
            </w:r>
          </w:p>
        </w:tc>
        <w:tc>
          <w:tcPr>
            <w:tcW w:w="939" w:type="dxa"/>
            <w:tcBorders>
              <w:top w:val="nil"/>
              <w:left w:val="nil"/>
              <w:bottom w:val="single" w:sz="4" w:space="0" w:color="auto"/>
              <w:right w:val="single" w:sz="4" w:space="0" w:color="auto"/>
            </w:tcBorders>
            <w:shd w:val="clear" w:color="auto" w:fill="auto"/>
            <w:vAlign w:val="center"/>
            <w:hideMark/>
          </w:tcPr>
          <w:p w14:paraId="08F8142E"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Thông hiểu</w:t>
            </w:r>
          </w:p>
        </w:tc>
        <w:tc>
          <w:tcPr>
            <w:tcW w:w="866" w:type="dxa"/>
            <w:tcBorders>
              <w:top w:val="nil"/>
              <w:left w:val="nil"/>
              <w:bottom w:val="single" w:sz="4" w:space="0" w:color="auto"/>
              <w:right w:val="single" w:sz="4" w:space="0" w:color="auto"/>
            </w:tcBorders>
            <w:shd w:val="clear" w:color="auto" w:fill="auto"/>
            <w:vAlign w:val="center"/>
            <w:hideMark/>
          </w:tcPr>
          <w:p w14:paraId="302AE927"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Vận dụng</w:t>
            </w:r>
          </w:p>
        </w:tc>
        <w:tc>
          <w:tcPr>
            <w:tcW w:w="780" w:type="dxa"/>
            <w:tcBorders>
              <w:top w:val="nil"/>
              <w:left w:val="nil"/>
              <w:bottom w:val="single" w:sz="4" w:space="0" w:color="auto"/>
              <w:right w:val="single" w:sz="4" w:space="0" w:color="auto"/>
            </w:tcBorders>
            <w:shd w:val="clear" w:color="auto" w:fill="auto"/>
            <w:vAlign w:val="center"/>
            <w:hideMark/>
          </w:tcPr>
          <w:p w14:paraId="793F38BC"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Vận dụng cao</w:t>
            </w:r>
          </w:p>
        </w:tc>
        <w:tc>
          <w:tcPr>
            <w:tcW w:w="315" w:type="dxa"/>
            <w:tcBorders>
              <w:left w:val="single" w:sz="4" w:space="0" w:color="auto"/>
              <w:bottom w:val="single" w:sz="4" w:space="0" w:color="000000"/>
              <w:right w:val="single" w:sz="4" w:space="0" w:color="auto"/>
            </w:tcBorders>
            <w:vAlign w:val="center"/>
            <w:hideMark/>
          </w:tcPr>
          <w:p w14:paraId="0A89DF62" w14:textId="77777777" w:rsidR="00045A7E" w:rsidRDefault="00045A7E" w:rsidP="00911E79">
            <w:pPr>
              <w:spacing w:after="0"/>
              <w:rPr>
                <w:rFonts w:ascii="Times New Roman" w:eastAsia="Times New Roman" w:hAnsi="Times New Roman"/>
                <w:b/>
                <w:bCs/>
                <w:color w:val="000000"/>
                <w:sz w:val="26"/>
                <w:szCs w:val="26"/>
              </w:rPr>
            </w:pPr>
          </w:p>
          <w:p w14:paraId="782A2152" w14:textId="77777777" w:rsidR="00911E79" w:rsidRDefault="00911E79" w:rsidP="00911E79">
            <w:pPr>
              <w:rPr>
                <w:rFonts w:ascii="Times New Roman" w:eastAsia="Times New Roman" w:hAnsi="Times New Roman"/>
                <w:b/>
                <w:bCs/>
                <w:color w:val="000000"/>
                <w:sz w:val="26"/>
                <w:szCs w:val="26"/>
              </w:rPr>
            </w:pPr>
          </w:p>
          <w:p w14:paraId="09706DA6" w14:textId="77777777" w:rsidR="00911E79" w:rsidRPr="00911E79" w:rsidRDefault="00911E79" w:rsidP="00911E79">
            <w:pPr>
              <w:rPr>
                <w:rFonts w:ascii="Times New Roman" w:eastAsia="Times New Roman" w:hAnsi="Times New Roman"/>
                <w:sz w:val="26"/>
                <w:szCs w:val="26"/>
              </w:rPr>
            </w:pPr>
          </w:p>
        </w:tc>
      </w:tr>
      <w:tr w:rsidR="00045A7E" w:rsidRPr="00045A7E" w14:paraId="79BAE9F7" w14:textId="77777777" w:rsidTr="00911E79">
        <w:trPr>
          <w:trHeight w:val="64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AA0AC76"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1</w:t>
            </w:r>
          </w:p>
        </w:tc>
        <w:tc>
          <w:tcPr>
            <w:tcW w:w="1250" w:type="dxa"/>
            <w:tcBorders>
              <w:top w:val="nil"/>
              <w:left w:val="nil"/>
              <w:bottom w:val="single" w:sz="4" w:space="0" w:color="auto"/>
              <w:right w:val="single" w:sz="4" w:space="0" w:color="auto"/>
            </w:tcBorders>
            <w:shd w:val="clear" w:color="auto" w:fill="auto"/>
            <w:vAlign w:val="center"/>
            <w:hideMark/>
          </w:tcPr>
          <w:p w14:paraId="1105180A" w14:textId="77777777" w:rsidR="00045A7E" w:rsidRPr="00045A7E" w:rsidRDefault="00045A7E" w:rsidP="00911E79">
            <w:pPr>
              <w:spacing w:after="0"/>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CHÂU ÂU</w:t>
            </w:r>
          </w:p>
        </w:tc>
        <w:tc>
          <w:tcPr>
            <w:tcW w:w="1830" w:type="dxa"/>
            <w:tcBorders>
              <w:top w:val="nil"/>
              <w:left w:val="nil"/>
              <w:bottom w:val="single" w:sz="4" w:space="0" w:color="auto"/>
              <w:right w:val="single" w:sz="4" w:space="0" w:color="auto"/>
            </w:tcBorders>
            <w:shd w:val="clear" w:color="auto" w:fill="auto"/>
            <w:vAlign w:val="center"/>
            <w:hideMark/>
          </w:tcPr>
          <w:p w14:paraId="0B780410"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Khái quát về Liên minh châu Âu (EU)</w:t>
            </w:r>
          </w:p>
        </w:tc>
        <w:tc>
          <w:tcPr>
            <w:tcW w:w="2589" w:type="dxa"/>
            <w:tcBorders>
              <w:top w:val="nil"/>
              <w:left w:val="nil"/>
              <w:bottom w:val="single" w:sz="4" w:space="0" w:color="auto"/>
              <w:right w:val="single" w:sz="4" w:space="0" w:color="auto"/>
            </w:tcBorders>
            <w:shd w:val="clear" w:color="auto" w:fill="auto"/>
            <w:vAlign w:val="center"/>
            <w:hideMark/>
          </w:tcPr>
          <w:p w14:paraId="164097C8"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Các nước thành viên của EU.</w:t>
            </w:r>
          </w:p>
        </w:tc>
        <w:tc>
          <w:tcPr>
            <w:tcW w:w="1069" w:type="dxa"/>
            <w:tcBorders>
              <w:top w:val="nil"/>
              <w:left w:val="nil"/>
              <w:bottom w:val="single" w:sz="4" w:space="0" w:color="auto"/>
              <w:right w:val="single" w:sz="4" w:space="0" w:color="auto"/>
            </w:tcBorders>
            <w:shd w:val="clear" w:color="auto" w:fill="auto"/>
            <w:noWrap/>
            <w:vAlign w:val="center"/>
            <w:hideMark/>
          </w:tcPr>
          <w:p w14:paraId="470B8F7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single" w:sz="4" w:space="0" w:color="auto"/>
              <w:right w:val="single" w:sz="4" w:space="0" w:color="auto"/>
            </w:tcBorders>
            <w:shd w:val="clear" w:color="auto" w:fill="auto"/>
            <w:noWrap/>
            <w:vAlign w:val="center"/>
            <w:hideMark/>
          </w:tcPr>
          <w:p w14:paraId="218B06A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single" w:sz="4" w:space="0" w:color="auto"/>
              <w:right w:val="single" w:sz="4" w:space="0" w:color="auto"/>
            </w:tcBorders>
            <w:shd w:val="clear" w:color="auto" w:fill="auto"/>
            <w:noWrap/>
            <w:vAlign w:val="center"/>
            <w:hideMark/>
          </w:tcPr>
          <w:p w14:paraId="6D8BAA6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noWrap/>
            <w:vAlign w:val="center"/>
            <w:hideMark/>
          </w:tcPr>
          <w:p w14:paraId="221635C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single" w:sz="4" w:space="0" w:color="auto"/>
              <w:right w:val="single" w:sz="4" w:space="0" w:color="auto"/>
            </w:tcBorders>
            <w:shd w:val="clear" w:color="auto" w:fill="auto"/>
            <w:noWrap/>
            <w:vAlign w:val="center"/>
            <w:hideMark/>
          </w:tcPr>
          <w:p w14:paraId="4919B17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14A5469D" w14:textId="77777777" w:rsidTr="00911E79">
        <w:trPr>
          <w:trHeight w:val="648"/>
        </w:trPr>
        <w:tc>
          <w:tcPr>
            <w:tcW w:w="70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2AE959B"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2</w:t>
            </w:r>
          </w:p>
        </w:tc>
        <w:tc>
          <w:tcPr>
            <w:tcW w:w="1250" w:type="dxa"/>
            <w:vMerge w:val="restart"/>
            <w:tcBorders>
              <w:top w:val="single" w:sz="4" w:space="0" w:color="auto"/>
              <w:left w:val="single" w:sz="4" w:space="0" w:color="auto"/>
              <w:bottom w:val="nil"/>
              <w:right w:val="single" w:sz="4" w:space="0" w:color="auto"/>
            </w:tcBorders>
            <w:shd w:val="clear" w:color="auto" w:fill="auto"/>
            <w:vAlign w:val="center"/>
            <w:hideMark/>
          </w:tcPr>
          <w:p w14:paraId="4EAE0BF0" w14:textId="77777777" w:rsidR="00045A7E" w:rsidRPr="00045A7E" w:rsidRDefault="00045A7E" w:rsidP="00911E79">
            <w:pPr>
              <w:spacing w:after="0"/>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CHÂU Á</w:t>
            </w:r>
          </w:p>
        </w:tc>
        <w:tc>
          <w:tcPr>
            <w:tcW w:w="1830" w:type="dxa"/>
            <w:tcBorders>
              <w:top w:val="single" w:sz="4" w:space="0" w:color="auto"/>
              <w:left w:val="nil"/>
              <w:bottom w:val="nil"/>
              <w:right w:val="single" w:sz="4" w:space="0" w:color="auto"/>
            </w:tcBorders>
            <w:shd w:val="clear" w:color="auto" w:fill="auto"/>
            <w:vAlign w:val="bottom"/>
            <w:hideMark/>
          </w:tcPr>
          <w:p w14:paraId="060CCB9C"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Vị trí địa lí, phạm vi châu Á</w:t>
            </w:r>
          </w:p>
        </w:tc>
        <w:tc>
          <w:tcPr>
            <w:tcW w:w="2589" w:type="dxa"/>
            <w:tcBorders>
              <w:top w:val="single" w:sz="4" w:space="0" w:color="auto"/>
              <w:left w:val="nil"/>
              <w:bottom w:val="nil"/>
              <w:right w:val="nil"/>
            </w:tcBorders>
            <w:shd w:val="clear" w:color="auto" w:fill="auto"/>
            <w:vAlign w:val="center"/>
            <w:hideMark/>
          </w:tcPr>
          <w:p w14:paraId="33EBD5D9" w14:textId="77777777" w:rsidR="00045A7E" w:rsidRPr="00045A7E" w:rsidRDefault="00045A7E" w:rsidP="00911E79">
            <w:pPr>
              <w:spacing w:after="0"/>
              <w:jc w:val="both"/>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Nhận biết</w:t>
            </w:r>
          </w:p>
        </w:tc>
        <w:tc>
          <w:tcPr>
            <w:tcW w:w="1069" w:type="dxa"/>
            <w:tcBorders>
              <w:top w:val="single" w:sz="4" w:space="0" w:color="auto"/>
              <w:left w:val="single" w:sz="4" w:space="0" w:color="auto"/>
              <w:bottom w:val="nil"/>
              <w:right w:val="single" w:sz="4" w:space="0" w:color="auto"/>
            </w:tcBorders>
            <w:shd w:val="clear" w:color="auto" w:fill="auto"/>
            <w:noWrap/>
            <w:vAlign w:val="center"/>
            <w:hideMark/>
          </w:tcPr>
          <w:p w14:paraId="7977A5D1"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single" w:sz="4" w:space="0" w:color="auto"/>
              <w:left w:val="nil"/>
              <w:bottom w:val="nil"/>
              <w:right w:val="single" w:sz="4" w:space="0" w:color="auto"/>
            </w:tcBorders>
            <w:shd w:val="clear" w:color="auto" w:fill="auto"/>
            <w:noWrap/>
            <w:vAlign w:val="center"/>
            <w:hideMark/>
          </w:tcPr>
          <w:p w14:paraId="7E2147C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single" w:sz="4" w:space="0" w:color="auto"/>
              <w:left w:val="nil"/>
              <w:bottom w:val="nil"/>
              <w:right w:val="single" w:sz="4" w:space="0" w:color="auto"/>
            </w:tcBorders>
            <w:shd w:val="clear" w:color="auto" w:fill="auto"/>
            <w:noWrap/>
            <w:vAlign w:val="center"/>
            <w:hideMark/>
          </w:tcPr>
          <w:p w14:paraId="5DCB52B7"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single" w:sz="4" w:space="0" w:color="auto"/>
              <w:left w:val="nil"/>
              <w:bottom w:val="nil"/>
              <w:right w:val="single" w:sz="4" w:space="0" w:color="auto"/>
            </w:tcBorders>
            <w:shd w:val="clear" w:color="auto" w:fill="auto"/>
            <w:noWrap/>
            <w:vAlign w:val="center"/>
            <w:hideMark/>
          </w:tcPr>
          <w:p w14:paraId="5C3123F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single" w:sz="4" w:space="0" w:color="auto"/>
              <w:left w:val="nil"/>
              <w:bottom w:val="nil"/>
              <w:right w:val="single" w:sz="4" w:space="0" w:color="auto"/>
            </w:tcBorders>
            <w:shd w:val="clear" w:color="auto" w:fill="auto"/>
            <w:noWrap/>
            <w:vAlign w:val="center"/>
            <w:hideMark/>
          </w:tcPr>
          <w:p w14:paraId="643D0993" w14:textId="77777777" w:rsidR="00045A7E" w:rsidRPr="00045A7E" w:rsidRDefault="00045A7E" w:rsidP="00911E79">
            <w:pPr>
              <w:spacing w:after="0"/>
              <w:ind w:right="-278"/>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452306EB" w14:textId="77777777" w:rsidTr="00911E79">
        <w:trPr>
          <w:trHeight w:val="972"/>
        </w:trPr>
        <w:tc>
          <w:tcPr>
            <w:tcW w:w="705" w:type="dxa"/>
            <w:vMerge/>
            <w:tcBorders>
              <w:top w:val="nil"/>
              <w:left w:val="single" w:sz="4" w:space="0" w:color="auto"/>
              <w:bottom w:val="nil"/>
              <w:right w:val="single" w:sz="4" w:space="0" w:color="auto"/>
            </w:tcBorders>
            <w:vAlign w:val="center"/>
            <w:hideMark/>
          </w:tcPr>
          <w:p w14:paraId="2392B254"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4DD00A52"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single" w:sz="4" w:space="0" w:color="auto"/>
            </w:tcBorders>
            <w:shd w:val="clear" w:color="auto" w:fill="auto"/>
            <w:vAlign w:val="center"/>
            <w:hideMark/>
          </w:tcPr>
          <w:p w14:paraId="4128C268"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Đặc điểm tự nhiên</w:t>
            </w:r>
          </w:p>
        </w:tc>
        <w:tc>
          <w:tcPr>
            <w:tcW w:w="2589" w:type="dxa"/>
            <w:tcBorders>
              <w:top w:val="nil"/>
              <w:left w:val="nil"/>
              <w:bottom w:val="nil"/>
              <w:right w:val="nil"/>
            </w:tcBorders>
            <w:shd w:val="clear" w:color="auto" w:fill="auto"/>
            <w:vAlign w:val="bottom"/>
            <w:hideMark/>
          </w:tcPr>
          <w:p w14:paraId="53B6E8B8"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đặc điểm vị trí địa lí, hình dạng và kích thước châu Á.</w:t>
            </w:r>
          </w:p>
        </w:tc>
        <w:tc>
          <w:tcPr>
            <w:tcW w:w="1069" w:type="dxa"/>
            <w:tcBorders>
              <w:top w:val="nil"/>
              <w:left w:val="single" w:sz="4" w:space="0" w:color="auto"/>
              <w:bottom w:val="nil"/>
              <w:right w:val="single" w:sz="4" w:space="0" w:color="auto"/>
            </w:tcBorders>
            <w:shd w:val="clear" w:color="auto" w:fill="auto"/>
            <w:noWrap/>
            <w:vAlign w:val="center"/>
            <w:hideMark/>
          </w:tcPr>
          <w:p w14:paraId="2B0ACBF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bottom w:val="nil"/>
              <w:right w:val="single" w:sz="4" w:space="0" w:color="auto"/>
            </w:tcBorders>
            <w:shd w:val="clear" w:color="auto" w:fill="auto"/>
            <w:noWrap/>
            <w:vAlign w:val="center"/>
            <w:hideMark/>
          </w:tcPr>
          <w:p w14:paraId="5840670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39BD414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2C7DEA14"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7589DE5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71D20471" w14:textId="77777777" w:rsidTr="00911E79">
        <w:trPr>
          <w:trHeight w:val="1297"/>
        </w:trPr>
        <w:tc>
          <w:tcPr>
            <w:tcW w:w="705" w:type="dxa"/>
            <w:vMerge/>
            <w:tcBorders>
              <w:top w:val="nil"/>
              <w:left w:val="single" w:sz="4" w:space="0" w:color="auto"/>
              <w:bottom w:val="nil"/>
              <w:right w:val="single" w:sz="4" w:space="0" w:color="auto"/>
            </w:tcBorders>
            <w:vAlign w:val="center"/>
            <w:hideMark/>
          </w:tcPr>
          <w:p w14:paraId="6BCD4D72"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3E20F3B8"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single" w:sz="4" w:space="0" w:color="auto"/>
            </w:tcBorders>
            <w:shd w:val="clear" w:color="auto" w:fill="auto"/>
            <w:vAlign w:val="center"/>
            <w:hideMark/>
          </w:tcPr>
          <w:p w14:paraId="1132A380"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Đặc điểm dân cư, xã hội</w:t>
            </w:r>
          </w:p>
        </w:tc>
        <w:tc>
          <w:tcPr>
            <w:tcW w:w="2589" w:type="dxa"/>
            <w:tcBorders>
              <w:top w:val="nil"/>
              <w:left w:val="nil"/>
              <w:bottom w:val="nil"/>
              <w:right w:val="nil"/>
            </w:tcBorders>
            <w:shd w:val="clear" w:color="auto" w:fill="auto"/>
            <w:vAlign w:val="bottom"/>
            <w:hideMark/>
          </w:tcPr>
          <w:p w14:paraId="5EB72E2E" w14:textId="7BC8058A"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một trong những đặc điểm thiên nhiên châu Á</w:t>
            </w:r>
            <w:r w:rsidR="00017877">
              <w:rPr>
                <w:rFonts w:ascii="Times New Roman" w:eastAsia="Times New Roman" w:hAnsi="Times New Roman"/>
                <w:color w:val="000000"/>
                <w:sz w:val="26"/>
                <w:szCs w:val="26"/>
                <w:lang w:val="vi-VN"/>
              </w:rPr>
              <w:t xml:space="preserve">: </w:t>
            </w:r>
            <w:r w:rsidRPr="00045A7E">
              <w:rPr>
                <w:rFonts w:ascii="Times New Roman" w:eastAsia="Times New Roman" w:hAnsi="Times New Roman"/>
                <w:color w:val="000000"/>
                <w:sz w:val="26"/>
                <w:szCs w:val="26"/>
                <w:lang w:val="vi-VN"/>
              </w:rPr>
              <w:t>Địa hình; khí hậu; sinh vật; nước; khoáng sản.</w:t>
            </w:r>
          </w:p>
        </w:tc>
        <w:tc>
          <w:tcPr>
            <w:tcW w:w="1069" w:type="dxa"/>
            <w:tcBorders>
              <w:top w:val="nil"/>
              <w:left w:val="single" w:sz="4" w:space="0" w:color="auto"/>
              <w:bottom w:val="nil"/>
              <w:right w:val="single" w:sz="4" w:space="0" w:color="auto"/>
            </w:tcBorders>
            <w:shd w:val="clear" w:color="auto" w:fill="auto"/>
            <w:noWrap/>
            <w:vAlign w:val="center"/>
            <w:hideMark/>
          </w:tcPr>
          <w:p w14:paraId="34737BE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nil"/>
              <w:right w:val="single" w:sz="4" w:space="0" w:color="auto"/>
            </w:tcBorders>
            <w:shd w:val="clear" w:color="auto" w:fill="auto"/>
            <w:noWrap/>
            <w:vAlign w:val="center"/>
            <w:hideMark/>
          </w:tcPr>
          <w:p w14:paraId="4D64CA3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1/2TL</w:t>
            </w:r>
          </w:p>
        </w:tc>
        <w:tc>
          <w:tcPr>
            <w:tcW w:w="866" w:type="dxa"/>
            <w:tcBorders>
              <w:top w:val="nil"/>
              <w:left w:val="nil"/>
              <w:bottom w:val="nil"/>
              <w:right w:val="single" w:sz="4" w:space="0" w:color="auto"/>
            </w:tcBorders>
            <w:shd w:val="clear" w:color="auto" w:fill="auto"/>
            <w:noWrap/>
            <w:vAlign w:val="center"/>
            <w:hideMark/>
          </w:tcPr>
          <w:p w14:paraId="2EAEB1D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1/2TL</w:t>
            </w:r>
          </w:p>
        </w:tc>
        <w:tc>
          <w:tcPr>
            <w:tcW w:w="780" w:type="dxa"/>
            <w:tcBorders>
              <w:top w:val="nil"/>
              <w:left w:val="nil"/>
              <w:bottom w:val="nil"/>
              <w:right w:val="single" w:sz="4" w:space="0" w:color="auto"/>
            </w:tcBorders>
            <w:shd w:val="clear" w:color="auto" w:fill="auto"/>
            <w:noWrap/>
            <w:vAlign w:val="center"/>
            <w:hideMark/>
          </w:tcPr>
          <w:p w14:paraId="7EEA5E39"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002DA2F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5B0E3D34" w14:textId="77777777" w:rsidTr="00911E79">
        <w:trPr>
          <w:trHeight w:val="972"/>
        </w:trPr>
        <w:tc>
          <w:tcPr>
            <w:tcW w:w="705" w:type="dxa"/>
            <w:vMerge/>
            <w:tcBorders>
              <w:top w:val="nil"/>
              <w:left w:val="single" w:sz="4" w:space="0" w:color="auto"/>
              <w:bottom w:val="nil"/>
              <w:right w:val="single" w:sz="4" w:space="0" w:color="auto"/>
            </w:tcBorders>
            <w:vAlign w:val="center"/>
            <w:hideMark/>
          </w:tcPr>
          <w:p w14:paraId="21016907"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4E26EAB6"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single" w:sz="4" w:space="0" w:color="auto"/>
            </w:tcBorders>
            <w:shd w:val="clear" w:color="auto" w:fill="auto"/>
            <w:vAlign w:val="center"/>
            <w:hideMark/>
          </w:tcPr>
          <w:p w14:paraId="460738A9"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Bản đồ chính trị châu Á; các khu vực của châu Á</w:t>
            </w:r>
          </w:p>
        </w:tc>
        <w:tc>
          <w:tcPr>
            <w:tcW w:w="2589" w:type="dxa"/>
            <w:tcBorders>
              <w:top w:val="nil"/>
              <w:left w:val="nil"/>
              <w:bottom w:val="nil"/>
              <w:right w:val="nil"/>
            </w:tcBorders>
            <w:shd w:val="clear" w:color="auto" w:fill="auto"/>
            <w:vAlign w:val="bottom"/>
            <w:hideMark/>
          </w:tcPr>
          <w:p w14:paraId="1E157E7E"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đặc điểm dân cư, tôn giáo; sự phân bố dân cư và các đô thị lớn.</w:t>
            </w:r>
          </w:p>
        </w:tc>
        <w:tc>
          <w:tcPr>
            <w:tcW w:w="1069" w:type="dxa"/>
            <w:tcBorders>
              <w:top w:val="nil"/>
              <w:left w:val="single" w:sz="4" w:space="0" w:color="auto"/>
              <w:bottom w:val="nil"/>
              <w:right w:val="single" w:sz="4" w:space="0" w:color="auto"/>
            </w:tcBorders>
            <w:shd w:val="clear" w:color="auto" w:fill="auto"/>
            <w:noWrap/>
            <w:vAlign w:val="center"/>
            <w:hideMark/>
          </w:tcPr>
          <w:p w14:paraId="39A26C1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nil"/>
              <w:right w:val="single" w:sz="4" w:space="0" w:color="auto"/>
            </w:tcBorders>
            <w:shd w:val="clear" w:color="auto" w:fill="auto"/>
            <w:noWrap/>
            <w:vAlign w:val="center"/>
            <w:hideMark/>
          </w:tcPr>
          <w:p w14:paraId="271A3AD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344F838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6975817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5BF4D7F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34079E8D" w14:textId="77777777" w:rsidTr="00911E79">
        <w:trPr>
          <w:trHeight w:val="972"/>
        </w:trPr>
        <w:tc>
          <w:tcPr>
            <w:tcW w:w="705" w:type="dxa"/>
            <w:vMerge/>
            <w:tcBorders>
              <w:top w:val="nil"/>
              <w:left w:val="single" w:sz="4" w:space="0" w:color="auto"/>
              <w:bottom w:val="nil"/>
              <w:right w:val="single" w:sz="4" w:space="0" w:color="auto"/>
            </w:tcBorders>
            <w:vAlign w:val="center"/>
            <w:hideMark/>
          </w:tcPr>
          <w:p w14:paraId="4C4ED43F"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0731655C"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single" w:sz="4" w:space="0" w:color="auto"/>
            </w:tcBorders>
            <w:shd w:val="clear" w:color="auto" w:fill="auto"/>
            <w:vAlign w:val="center"/>
            <w:hideMark/>
          </w:tcPr>
          <w:p w14:paraId="0D0A2030"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top w:val="nil"/>
              <w:left w:val="nil"/>
              <w:bottom w:val="nil"/>
              <w:right w:val="nil"/>
            </w:tcBorders>
            <w:shd w:val="clear" w:color="auto" w:fill="auto"/>
            <w:vAlign w:val="bottom"/>
            <w:hideMark/>
          </w:tcPr>
          <w:p w14:paraId="588199E4"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Xác định được trên bản đồ các khu vực địa hình và các khoáng sản chính ở châu Á.</w:t>
            </w:r>
          </w:p>
        </w:tc>
        <w:tc>
          <w:tcPr>
            <w:tcW w:w="1069" w:type="dxa"/>
            <w:tcBorders>
              <w:top w:val="nil"/>
              <w:left w:val="single" w:sz="4" w:space="0" w:color="auto"/>
              <w:bottom w:val="nil"/>
              <w:right w:val="single" w:sz="4" w:space="0" w:color="auto"/>
            </w:tcBorders>
            <w:shd w:val="clear" w:color="auto" w:fill="auto"/>
            <w:noWrap/>
            <w:vAlign w:val="center"/>
            <w:hideMark/>
          </w:tcPr>
          <w:p w14:paraId="7EF9B277"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nil"/>
              <w:right w:val="single" w:sz="4" w:space="0" w:color="auto"/>
            </w:tcBorders>
            <w:shd w:val="clear" w:color="auto" w:fill="auto"/>
            <w:noWrap/>
            <w:vAlign w:val="center"/>
            <w:hideMark/>
          </w:tcPr>
          <w:p w14:paraId="4C407BF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60E15D0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40BA66E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4A0B715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14932CB8" w14:textId="77777777" w:rsidTr="00911E79">
        <w:trPr>
          <w:trHeight w:val="972"/>
        </w:trPr>
        <w:tc>
          <w:tcPr>
            <w:tcW w:w="705" w:type="dxa"/>
            <w:vMerge/>
            <w:tcBorders>
              <w:top w:val="nil"/>
              <w:left w:val="single" w:sz="4" w:space="0" w:color="auto"/>
              <w:bottom w:val="nil"/>
              <w:right w:val="single" w:sz="4" w:space="0" w:color="auto"/>
            </w:tcBorders>
            <w:vAlign w:val="center"/>
            <w:hideMark/>
          </w:tcPr>
          <w:p w14:paraId="235A4471"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590065E3"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right w:val="single" w:sz="4" w:space="0" w:color="auto"/>
            </w:tcBorders>
            <w:shd w:val="clear" w:color="auto" w:fill="auto"/>
            <w:vAlign w:val="center"/>
            <w:hideMark/>
          </w:tcPr>
          <w:p w14:paraId="7F519033"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top w:val="nil"/>
              <w:left w:val="nil"/>
              <w:right w:val="nil"/>
            </w:tcBorders>
            <w:shd w:val="clear" w:color="auto" w:fill="auto"/>
            <w:vAlign w:val="bottom"/>
            <w:hideMark/>
          </w:tcPr>
          <w:p w14:paraId="7715F374"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Xác định được trên bản đồ chính trị các khu vực của châu Á.</w:t>
            </w:r>
          </w:p>
        </w:tc>
        <w:tc>
          <w:tcPr>
            <w:tcW w:w="1069" w:type="dxa"/>
            <w:tcBorders>
              <w:top w:val="nil"/>
              <w:left w:val="single" w:sz="4" w:space="0" w:color="auto"/>
              <w:right w:val="single" w:sz="4" w:space="0" w:color="auto"/>
            </w:tcBorders>
            <w:shd w:val="clear" w:color="auto" w:fill="auto"/>
            <w:noWrap/>
            <w:vAlign w:val="center"/>
            <w:hideMark/>
          </w:tcPr>
          <w:p w14:paraId="20299DF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right w:val="single" w:sz="4" w:space="0" w:color="auto"/>
            </w:tcBorders>
            <w:shd w:val="clear" w:color="auto" w:fill="auto"/>
            <w:noWrap/>
            <w:vAlign w:val="center"/>
            <w:hideMark/>
          </w:tcPr>
          <w:p w14:paraId="779D7A5F"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right w:val="single" w:sz="4" w:space="0" w:color="auto"/>
            </w:tcBorders>
            <w:shd w:val="clear" w:color="auto" w:fill="auto"/>
            <w:noWrap/>
            <w:vAlign w:val="center"/>
            <w:hideMark/>
          </w:tcPr>
          <w:p w14:paraId="6F6C7B74"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right w:val="single" w:sz="4" w:space="0" w:color="auto"/>
            </w:tcBorders>
            <w:shd w:val="clear" w:color="auto" w:fill="auto"/>
            <w:noWrap/>
            <w:vAlign w:val="center"/>
            <w:hideMark/>
          </w:tcPr>
          <w:p w14:paraId="2FC9158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right w:val="single" w:sz="4" w:space="0" w:color="auto"/>
            </w:tcBorders>
            <w:shd w:val="clear" w:color="auto" w:fill="auto"/>
            <w:noWrap/>
            <w:vAlign w:val="center"/>
            <w:hideMark/>
          </w:tcPr>
          <w:p w14:paraId="504C2779"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5F10B9E2" w14:textId="77777777" w:rsidTr="00911E79">
        <w:trPr>
          <w:trHeight w:val="1297"/>
        </w:trPr>
        <w:tc>
          <w:tcPr>
            <w:tcW w:w="705" w:type="dxa"/>
            <w:vMerge/>
            <w:tcBorders>
              <w:top w:val="nil"/>
              <w:left w:val="single" w:sz="4" w:space="0" w:color="auto"/>
              <w:bottom w:val="single" w:sz="4" w:space="0" w:color="auto"/>
              <w:right w:val="single" w:sz="4" w:space="0" w:color="auto"/>
            </w:tcBorders>
            <w:vAlign w:val="center"/>
            <w:hideMark/>
          </w:tcPr>
          <w:p w14:paraId="6D274790"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single" w:sz="4" w:space="0" w:color="auto"/>
              <w:right w:val="single" w:sz="4" w:space="0" w:color="auto"/>
            </w:tcBorders>
            <w:vAlign w:val="center"/>
            <w:hideMark/>
          </w:tcPr>
          <w:p w14:paraId="16F14C69"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right w:val="single" w:sz="4" w:space="0" w:color="auto"/>
            </w:tcBorders>
            <w:shd w:val="clear" w:color="auto" w:fill="auto"/>
            <w:vAlign w:val="center"/>
            <w:hideMark/>
          </w:tcPr>
          <w:p w14:paraId="420D1D9A"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top w:val="nil"/>
              <w:left w:val="nil"/>
              <w:right w:val="nil"/>
            </w:tcBorders>
            <w:shd w:val="clear" w:color="auto" w:fill="auto"/>
            <w:vAlign w:val="bottom"/>
            <w:hideMark/>
          </w:tcPr>
          <w:p w14:paraId="0C358566"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đặc điểm tự nhiên (địa hình, khí hậu, sinh vật) của một trong các khu vực ở châu Á</w:t>
            </w:r>
          </w:p>
        </w:tc>
        <w:tc>
          <w:tcPr>
            <w:tcW w:w="1069" w:type="dxa"/>
            <w:tcBorders>
              <w:top w:val="nil"/>
              <w:left w:val="single" w:sz="4" w:space="0" w:color="auto"/>
              <w:right w:val="single" w:sz="4" w:space="0" w:color="auto"/>
            </w:tcBorders>
            <w:shd w:val="clear" w:color="auto" w:fill="auto"/>
            <w:noWrap/>
            <w:vAlign w:val="center"/>
            <w:hideMark/>
          </w:tcPr>
          <w:p w14:paraId="7C4B557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right w:val="single" w:sz="4" w:space="0" w:color="auto"/>
            </w:tcBorders>
            <w:shd w:val="clear" w:color="auto" w:fill="auto"/>
            <w:noWrap/>
            <w:vAlign w:val="center"/>
            <w:hideMark/>
          </w:tcPr>
          <w:p w14:paraId="711ADE5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866" w:type="dxa"/>
            <w:tcBorders>
              <w:top w:val="nil"/>
              <w:left w:val="nil"/>
              <w:right w:val="single" w:sz="4" w:space="0" w:color="auto"/>
            </w:tcBorders>
            <w:shd w:val="clear" w:color="auto" w:fill="auto"/>
            <w:noWrap/>
            <w:vAlign w:val="center"/>
            <w:hideMark/>
          </w:tcPr>
          <w:p w14:paraId="2ED1AD11"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right w:val="single" w:sz="4" w:space="0" w:color="auto"/>
            </w:tcBorders>
            <w:shd w:val="clear" w:color="auto" w:fill="auto"/>
            <w:noWrap/>
            <w:vAlign w:val="center"/>
            <w:hideMark/>
          </w:tcPr>
          <w:p w14:paraId="3CE934D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right w:val="single" w:sz="4" w:space="0" w:color="auto"/>
            </w:tcBorders>
            <w:shd w:val="clear" w:color="auto" w:fill="auto"/>
            <w:noWrap/>
            <w:vAlign w:val="center"/>
            <w:hideMark/>
          </w:tcPr>
          <w:p w14:paraId="599C5FB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238CD76C" w14:textId="77777777" w:rsidTr="00911E79">
        <w:trPr>
          <w:trHeight w:val="353"/>
        </w:trPr>
        <w:tc>
          <w:tcPr>
            <w:tcW w:w="705" w:type="dxa"/>
            <w:vMerge/>
            <w:tcBorders>
              <w:top w:val="single" w:sz="4" w:space="0" w:color="auto"/>
              <w:left w:val="single" w:sz="4" w:space="0" w:color="auto"/>
              <w:bottom w:val="nil"/>
              <w:right w:val="single" w:sz="4" w:space="0" w:color="auto"/>
            </w:tcBorders>
            <w:vAlign w:val="center"/>
            <w:hideMark/>
          </w:tcPr>
          <w:p w14:paraId="1FB7FB1B"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7028F2C7"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left w:val="nil"/>
              <w:right w:val="single" w:sz="4" w:space="0" w:color="auto"/>
            </w:tcBorders>
            <w:shd w:val="clear" w:color="auto" w:fill="auto"/>
            <w:vAlign w:val="center"/>
            <w:hideMark/>
          </w:tcPr>
          <w:p w14:paraId="6DF6B06E"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left w:val="nil"/>
              <w:right w:val="nil"/>
            </w:tcBorders>
            <w:shd w:val="clear" w:color="auto" w:fill="auto"/>
            <w:vAlign w:val="center"/>
            <w:hideMark/>
          </w:tcPr>
          <w:p w14:paraId="2BDB5AC8" w14:textId="77777777" w:rsidR="00045A7E" w:rsidRPr="00045A7E" w:rsidRDefault="00045A7E" w:rsidP="00911E79">
            <w:pPr>
              <w:spacing w:after="0"/>
              <w:jc w:val="both"/>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Thông hiểu</w:t>
            </w:r>
          </w:p>
        </w:tc>
        <w:tc>
          <w:tcPr>
            <w:tcW w:w="1069" w:type="dxa"/>
            <w:tcBorders>
              <w:left w:val="single" w:sz="4" w:space="0" w:color="auto"/>
              <w:right w:val="single" w:sz="4" w:space="0" w:color="auto"/>
            </w:tcBorders>
            <w:shd w:val="clear" w:color="auto" w:fill="auto"/>
            <w:noWrap/>
            <w:vAlign w:val="center"/>
            <w:hideMark/>
          </w:tcPr>
          <w:p w14:paraId="1936770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left w:val="nil"/>
              <w:right w:val="single" w:sz="4" w:space="0" w:color="auto"/>
            </w:tcBorders>
            <w:shd w:val="clear" w:color="auto" w:fill="auto"/>
            <w:noWrap/>
            <w:vAlign w:val="center"/>
            <w:hideMark/>
          </w:tcPr>
          <w:p w14:paraId="5980651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left w:val="nil"/>
              <w:right w:val="single" w:sz="4" w:space="0" w:color="auto"/>
            </w:tcBorders>
            <w:shd w:val="clear" w:color="auto" w:fill="auto"/>
            <w:noWrap/>
            <w:vAlign w:val="center"/>
            <w:hideMark/>
          </w:tcPr>
          <w:p w14:paraId="2DB2E34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left w:val="nil"/>
              <w:right w:val="single" w:sz="4" w:space="0" w:color="auto"/>
            </w:tcBorders>
            <w:shd w:val="clear" w:color="auto" w:fill="auto"/>
            <w:noWrap/>
            <w:vAlign w:val="center"/>
            <w:hideMark/>
          </w:tcPr>
          <w:p w14:paraId="42C5A59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left w:val="nil"/>
              <w:right w:val="single" w:sz="4" w:space="0" w:color="auto"/>
            </w:tcBorders>
            <w:shd w:val="clear" w:color="auto" w:fill="auto"/>
            <w:noWrap/>
            <w:vAlign w:val="center"/>
            <w:hideMark/>
          </w:tcPr>
          <w:p w14:paraId="336E24F7"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1D1075F3" w14:textId="77777777" w:rsidTr="00911E79">
        <w:trPr>
          <w:trHeight w:val="1120"/>
        </w:trPr>
        <w:tc>
          <w:tcPr>
            <w:tcW w:w="705" w:type="dxa"/>
            <w:vMerge/>
            <w:tcBorders>
              <w:top w:val="nil"/>
              <w:left w:val="single" w:sz="4" w:space="0" w:color="auto"/>
              <w:bottom w:val="nil"/>
              <w:right w:val="single" w:sz="4" w:space="0" w:color="auto"/>
            </w:tcBorders>
            <w:vAlign w:val="center"/>
            <w:hideMark/>
          </w:tcPr>
          <w:p w14:paraId="6D310CD8"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nil"/>
              <w:left w:val="single" w:sz="4" w:space="0" w:color="auto"/>
              <w:bottom w:val="nil"/>
              <w:right w:val="single" w:sz="4" w:space="0" w:color="auto"/>
            </w:tcBorders>
            <w:vAlign w:val="center"/>
            <w:hideMark/>
          </w:tcPr>
          <w:p w14:paraId="0DC6A6AB"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single" w:sz="4" w:space="0" w:color="auto"/>
              <w:right w:val="single" w:sz="4" w:space="0" w:color="auto"/>
            </w:tcBorders>
            <w:shd w:val="clear" w:color="auto" w:fill="auto"/>
            <w:vAlign w:val="center"/>
            <w:hideMark/>
          </w:tcPr>
          <w:p w14:paraId="18F4ACB0"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top w:val="nil"/>
              <w:left w:val="nil"/>
              <w:bottom w:val="single" w:sz="4" w:space="0" w:color="auto"/>
              <w:right w:val="nil"/>
            </w:tcBorders>
            <w:shd w:val="clear" w:color="auto" w:fill="auto"/>
            <w:vAlign w:val="bottom"/>
            <w:hideMark/>
          </w:tcPr>
          <w:p w14:paraId="7D91A91C"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ý nghĩa của đặc điểm thiên nhiên đối với việc phát triển kinh tế xã hội.</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8119AD2"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bottom w:val="single" w:sz="4" w:space="0" w:color="auto"/>
              <w:right w:val="single" w:sz="4" w:space="0" w:color="auto"/>
            </w:tcBorders>
            <w:shd w:val="clear" w:color="auto" w:fill="auto"/>
            <w:noWrap/>
            <w:vAlign w:val="center"/>
            <w:hideMark/>
          </w:tcPr>
          <w:p w14:paraId="366D49A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single" w:sz="4" w:space="0" w:color="auto"/>
              <w:right w:val="single" w:sz="4" w:space="0" w:color="auto"/>
            </w:tcBorders>
            <w:shd w:val="clear" w:color="auto" w:fill="auto"/>
            <w:noWrap/>
            <w:vAlign w:val="center"/>
            <w:hideMark/>
          </w:tcPr>
          <w:p w14:paraId="19B02E1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single" w:sz="4" w:space="0" w:color="auto"/>
              <w:right w:val="single" w:sz="4" w:space="0" w:color="auto"/>
            </w:tcBorders>
            <w:shd w:val="clear" w:color="auto" w:fill="auto"/>
            <w:noWrap/>
            <w:vAlign w:val="center"/>
            <w:hideMark/>
          </w:tcPr>
          <w:p w14:paraId="16E503B2"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single" w:sz="4" w:space="0" w:color="auto"/>
              <w:right w:val="single" w:sz="4" w:space="0" w:color="auto"/>
            </w:tcBorders>
            <w:shd w:val="clear" w:color="auto" w:fill="auto"/>
            <w:noWrap/>
            <w:vAlign w:val="center"/>
            <w:hideMark/>
          </w:tcPr>
          <w:p w14:paraId="6ACB873F"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1523A0FE" w14:textId="77777777" w:rsidTr="00911E79">
        <w:trPr>
          <w:trHeight w:val="569"/>
        </w:trPr>
        <w:tc>
          <w:tcPr>
            <w:tcW w:w="70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B899AB6"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lastRenderedPageBreak/>
              <w:t>3</w:t>
            </w:r>
          </w:p>
        </w:tc>
        <w:tc>
          <w:tcPr>
            <w:tcW w:w="1250" w:type="dxa"/>
            <w:vMerge w:val="restart"/>
            <w:tcBorders>
              <w:top w:val="single" w:sz="4" w:space="0" w:color="auto"/>
              <w:left w:val="single" w:sz="4" w:space="0" w:color="auto"/>
              <w:bottom w:val="nil"/>
              <w:right w:val="single" w:sz="4" w:space="0" w:color="auto"/>
            </w:tcBorders>
            <w:shd w:val="clear" w:color="auto" w:fill="auto"/>
            <w:vAlign w:val="center"/>
            <w:hideMark/>
          </w:tcPr>
          <w:p w14:paraId="0900EAC6" w14:textId="77777777" w:rsidR="00045A7E" w:rsidRPr="00045A7E" w:rsidRDefault="00045A7E" w:rsidP="00911E79">
            <w:pPr>
              <w:spacing w:after="0"/>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rPr>
              <w:t>CHÂU PHI</w:t>
            </w:r>
          </w:p>
        </w:tc>
        <w:tc>
          <w:tcPr>
            <w:tcW w:w="1830" w:type="dxa"/>
            <w:tcBorders>
              <w:top w:val="single" w:sz="4" w:space="0" w:color="auto"/>
              <w:left w:val="nil"/>
              <w:bottom w:val="nil"/>
              <w:right w:val="nil"/>
            </w:tcBorders>
            <w:shd w:val="clear" w:color="auto" w:fill="auto"/>
            <w:vAlign w:val="center"/>
            <w:hideMark/>
          </w:tcPr>
          <w:p w14:paraId="033B5951" w14:textId="77777777" w:rsidR="00045A7E" w:rsidRPr="00045A7E" w:rsidRDefault="00045A7E" w:rsidP="00911E79">
            <w:pPr>
              <w:spacing w:after="0"/>
              <w:jc w:val="both"/>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Vị trí địa lí, phạm vi châu Phi</w:t>
            </w:r>
          </w:p>
        </w:tc>
        <w:tc>
          <w:tcPr>
            <w:tcW w:w="2589" w:type="dxa"/>
            <w:tcBorders>
              <w:top w:val="single" w:sz="4" w:space="0" w:color="auto"/>
              <w:left w:val="single" w:sz="4" w:space="0" w:color="auto"/>
              <w:bottom w:val="nil"/>
              <w:right w:val="single" w:sz="4" w:space="0" w:color="auto"/>
            </w:tcBorders>
            <w:shd w:val="clear" w:color="auto" w:fill="auto"/>
            <w:noWrap/>
            <w:vAlign w:val="center"/>
            <w:hideMark/>
          </w:tcPr>
          <w:p w14:paraId="16DE326C" w14:textId="77777777" w:rsidR="00045A7E" w:rsidRPr="00045A7E" w:rsidRDefault="00045A7E" w:rsidP="00911E79">
            <w:pPr>
              <w:spacing w:after="0"/>
              <w:jc w:val="both"/>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Nhận biết</w:t>
            </w:r>
          </w:p>
        </w:tc>
        <w:tc>
          <w:tcPr>
            <w:tcW w:w="1069" w:type="dxa"/>
            <w:tcBorders>
              <w:top w:val="single" w:sz="4" w:space="0" w:color="auto"/>
              <w:left w:val="nil"/>
              <w:bottom w:val="nil"/>
              <w:right w:val="single" w:sz="4" w:space="0" w:color="auto"/>
            </w:tcBorders>
            <w:shd w:val="clear" w:color="auto" w:fill="auto"/>
            <w:noWrap/>
            <w:vAlign w:val="center"/>
            <w:hideMark/>
          </w:tcPr>
          <w:p w14:paraId="65412357"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single" w:sz="4" w:space="0" w:color="auto"/>
              <w:left w:val="nil"/>
              <w:bottom w:val="nil"/>
              <w:right w:val="single" w:sz="4" w:space="0" w:color="auto"/>
            </w:tcBorders>
            <w:shd w:val="clear" w:color="auto" w:fill="auto"/>
            <w:noWrap/>
            <w:vAlign w:val="center"/>
            <w:hideMark/>
          </w:tcPr>
          <w:p w14:paraId="0EF5A3B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single" w:sz="4" w:space="0" w:color="auto"/>
              <w:left w:val="nil"/>
              <w:bottom w:val="nil"/>
              <w:right w:val="single" w:sz="4" w:space="0" w:color="auto"/>
            </w:tcBorders>
            <w:shd w:val="clear" w:color="auto" w:fill="auto"/>
            <w:noWrap/>
            <w:vAlign w:val="center"/>
            <w:hideMark/>
          </w:tcPr>
          <w:p w14:paraId="0097490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single" w:sz="4" w:space="0" w:color="auto"/>
              <w:left w:val="nil"/>
              <w:bottom w:val="nil"/>
              <w:right w:val="single" w:sz="4" w:space="0" w:color="auto"/>
            </w:tcBorders>
            <w:shd w:val="clear" w:color="auto" w:fill="auto"/>
            <w:noWrap/>
            <w:vAlign w:val="center"/>
            <w:hideMark/>
          </w:tcPr>
          <w:p w14:paraId="46DA44D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single" w:sz="4" w:space="0" w:color="auto"/>
              <w:left w:val="nil"/>
              <w:bottom w:val="nil"/>
              <w:right w:val="single" w:sz="4" w:space="0" w:color="auto"/>
            </w:tcBorders>
            <w:shd w:val="clear" w:color="auto" w:fill="auto"/>
            <w:noWrap/>
            <w:vAlign w:val="center"/>
            <w:hideMark/>
          </w:tcPr>
          <w:p w14:paraId="3E8F28F9"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3C503F97" w14:textId="77777777" w:rsidTr="00911E79">
        <w:trPr>
          <w:trHeight w:val="972"/>
        </w:trPr>
        <w:tc>
          <w:tcPr>
            <w:tcW w:w="705" w:type="dxa"/>
            <w:vMerge/>
            <w:tcBorders>
              <w:top w:val="single" w:sz="4" w:space="0" w:color="auto"/>
              <w:left w:val="single" w:sz="4" w:space="0" w:color="auto"/>
              <w:bottom w:val="nil"/>
              <w:right w:val="single" w:sz="4" w:space="0" w:color="auto"/>
            </w:tcBorders>
            <w:vAlign w:val="center"/>
            <w:hideMark/>
          </w:tcPr>
          <w:p w14:paraId="12E3DD29"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4AA819CD"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nil"/>
            </w:tcBorders>
            <w:shd w:val="clear" w:color="auto" w:fill="auto"/>
            <w:vAlign w:val="center"/>
            <w:hideMark/>
          </w:tcPr>
          <w:p w14:paraId="2DF2B83F"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Đặc điểm tự nhiên</w:t>
            </w:r>
          </w:p>
        </w:tc>
        <w:tc>
          <w:tcPr>
            <w:tcW w:w="2589" w:type="dxa"/>
            <w:tcBorders>
              <w:top w:val="nil"/>
              <w:left w:val="single" w:sz="4" w:space="0" w:color="auto"/>
              <w:bottom w:val="nil"/>
              <w:right w:val="single" w:sz="4" w:space="0" w:color="auto"/>
            </w:tcBorders>
            <w:shd w:val="clear" w:color="auto" w:fill="auto"/>
            <w:vAlign w:val="bottom"/>
            <w:hideMark/>
          </w:tcPr>
          <w:p w14:paraId="53931C81"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đặc điểm vị trí địa lí, hình dạng và kích thước châu Phi.</w:t>
            </w:r>
          </w:p>
        </w:tc>
        <w:tc>
          <w:tcPr>
            <w:tcW w:w="1069" w:type="dxa"/>
            <w:tcBorders>
              <w:top w:val="nil"/>
              <w:left w:val="nil"/>
              <w:bottom w:val="nil"/>
              <w:right w:val="single" w:sz="4" w:space="0" w:color="auto"/>
            </w:tcBorders>
            <w:shd w:val="clear" w:color="auto" w:fill="auto"/>
            <w:noWrap/>
            <w:vAlign w:val="center"/>
            <w:hideMark/>
          </w:tcPr>
          <w:p w14:paraId="4DB975F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nil"/>
              <w:right w:val="single" w:sz="4" w:space="0" w:color="auto"/>
            </w:tcBorders>
            <w:shd w:val="clear" w:color="auto" w:fill="auto"/>
            <w:noWrap/>
            <w:vAlign w:val="center"/>
            <w:hideMark/>
          </w:tcPr>
          <w:p w14:paraId="5EEFCDF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30BE386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0C86AAE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255801F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28443235" w14:textId="77777777" w:rsidTr="00911E79">
        <w:trPr>
          <w:trHeight w:val="353"/>
        </w:trPr>
        <w:tc>
          <w:tcPr>
            <w:tcW w:w="705" w:type="dxa"/>
            <w:vMerge/>
            <w:tcBorders>
              <w:top w:val="single" w:sz="4" w:space="0" w:color="auto"/>
              <w:left w:val="single" w:sz="4" w:space="0" w:color="auto"/>
              <w:bottom w:val="nil"/>
              <w:right w:val="single" w:sz="4" w:space="0" w:color="auto"/>
            </w:tcBorders>
            <w:vAlign w:val="center"/>
            <w:hideMark/>
          </w:tcPr>
          <w:p w14:paraId="6DA45C0B"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556C0A2E"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nil"/>
            </w:tcBorders>
            <w:shd w:val="clear" w:color="auto" w:fill="auto"/>
            <w:vAlign w:val="center"/>
            <w:hideMark/>
          </w:tcPr>
          <w:p w14:paraId="2CCF6E0A"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xml:space="preserve"> Kênh đào Xuy -ê.</w:t>
            </w:r>
          </w:p>
        </w:tc>
        <w:tc>
          <w:tcPr>
            <w:tcW w:w="2589" w:type="dxa"/>
            <w:tcBorders>
              <w:top w:val="nil"/>
              <w:left w:val="single" w:sz="4" w:space="0" w:color="auto"/>
              <w:bottom w:val="nil"/>
              <w:right w:val="single" w:sz="4" w:space="0" w:color="auto"/>
            </w:tcBorders>
            <w:shd w:val="clear" w:color="auto" w:fill="auto"/>
            <w:noWrap/>
            <w:vAlign w:val="center"/>
            <w:hideMark/>
          </w:tcPr>
          <w:p w14:paraId="2CBD3B9E" w14:textId="77777777" w:rsidR="00045A7E" w:rsidRPr="00045A7E" w:rsidRDefault="00045A7E" w:rsidP="00911E79">
            <w:pPr>
              <w:spacing w:after="0"/>
              <w:jc w:val="both"/>
              <w:rPr>
                <w:rFonts w:ascii="Times New Roman" w:eastAsia="Times New Roman" w:hAnsi="Times New Roman"/>
                <w:b/>
                <w:bCs/>
                <w:color w:val="000000"/>
                <w:sz w:val="26"/>
                <w:szCs w:val="26"/>
              </w:rPr>
            </w:pPr>
            <w:r w:rsidRPr="00045A7E">
              <w:rPr>
                <w:rFonts w:ascii="Times New Roman" w:eastAsia="Times New Roman" w:hAnsi="Times New Roman"/>
                <w:b/>
                <w:bCs/>
                <w:color w:val="000000"/>
                <w:sz w:val="26"/>
                <w:szCs w:val="26"/>
                <w:lang w:val="vi-VN"/>
              </w:rPr>
              <w:t>Thông hiểu</w:t>
            </w:r>
          </w:p>
        </w:tc>
        <w:tc>
          <w:tcPr>
            <w:tcW w:w="1069" w:type="dxa"/>
            <w:tcBorders>
              <w:top w:val="nil"/>
              <w:left w:val="nil"/>
              <w:bottom w:val="nil"/>
              <w:right w:val="single" w:sz="4" w:space="0" w:color="auto"/>
            </w:tcBorders>
            <w:shd w:val="clear" w:color="auto" w:fill="auto"/>
            <w:noWrap/>
            <w:vAlign w:val="center"/>
            <w:hideMark/>
          </w:tcPr>
          <w:p w14:paraId="72A4E8E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1TN</w:t>
            </w:r>
          </w:p>
        </w:tc>
        <w:tc>
          <w:tcPr>
            <w:tcW w:w="939" w:type="dxa"/>
            <w:tcBorders>
              <w:top w:val="nil"/>
              <w:left w:val="nil"/>
              <w:bottom w:val="nil"/>
              <w:right w:val="single" w:sz="4" w:space="0" w:color="auto"/>
            </w:tcBorders>
            <w:shd w:val="clear" w:color="auto" w:fill="auto"/>
            <w:noWrap/>
            <w:vAlign w:val="center"/>
            <w:hideMark/>
          </w:tcPr>
          <w:p w14:paraId="3B87AAD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1/2TL</w:t>
            </w:r>
          </w:p>
        </w:tc>
        <w:tc>
          <w:tcPr>
            <w:tcW w:w="866" w:type="dxa"/>
            <w:tcBorders>
              <w:top w:val="nil"/>
              <w:left w:val="nil"/>
              <w:bottom w:val="nil"/>
              <w:right w:val="single" w:sz="4" w:space="0" w:color="auto"/>
            </w:tcBorders>
            <w:shd w:val="clear" w:color="auto" w:fill="auto"/>
            <w:noWrap/>
            <w:vAlign w:val="center"/>
            <w:hideMark/>
          </w:tcPr>
          <w:p w14:paraId="5EB24B3B"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1/2TL</w:t>
            </w:r>
          </w:p>
        </w:tc>
        <w:tc>
          <w:tcPr>
            <w:tcW w:w="780" w:type="dxa"/>
            <w:tcBorders>
              <w:top w:val="nil"/>
              <w:left w:val="nil"/>
              <w:bottom w:val="nil"/>
              <w:right w:val="single" w:sz="4" w:space="0" w:color="auto"/>
            </w:tcBorders>
            <w:shd w:val="clear" w:color="auto" w:fill="auto"/>
            <w:noWrap/>
            <w:vAlign w:val="center"/>
            <w:hideMark/>
          </w:tcPr>
          <w:p w14:paraId="78FCEEB2"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1A5E21D2"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0B7CB1C9" w14:textId="77777777" w:rsidTr="00911E79">
        <w:trPr>
          <w:trHeight w:val="1297"/>
        </w:trPr>
        <w:tc>
          <w:tcPr>
            <w:tcW w:w="705" w:type="dxa"/>
            <w:vMerge/>
            <w:tcBorders>
              <w:top w:val="single" w:sz="4" w:space="0" w:color="auto"/>
              <w:left w:val="single" w:sz="4" w:space="0" w:color="auto"/>
              <w:bottom w:val="nil"/>
              <w:right w:val="single" w:sz="4" w:space="0" w:color="auto"/>
            </w:tcBorders>
            <w:vAlign w:val="center"/>
            <w:hideMark/>
          </w:tcPr>
          <w:p w14:paraId="5B46E894"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4A5560FD"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nil"/>
            </w:tcBorders>
            <w:shd w:val="clear" w:color="auto" w:fill="auto"/>
            <w:vAlign w:val="center"/>
            <w:hideMark/>
          </w:tcPr>
          <w:p w14:paraId="4876A0FA"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Đặc điểm dân cư, xã hội</w:t>
            </w:r>
          </w:p>
        </w:tc>
        <w:tc>
          <w:tcPr>
            <w:tcW w:w="2589" w:type="dxa"/>
            <w:tcBorders>
              <w:top w:val="nil"/>
              <w:left w:val="single" w:sz="4" w:space="0" w:color="auto"/>
              <w:bottom w:val="nil"/>
              <w:right w:val="single" w:sz="4" w:space="0" w:color="auto"/>
            </w:tcBorders>
            <w:shd w:val="clear" w:color="auto" w:fill="auto"/>
            <w:vAlign w:val="bottom"/>
            <w:hideMark/>
          </w:tcPr>
          <w:p w14:paraId="0A0A7336" w14:textId="0957A110"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Phân tích được một trong những đặc điểm thiên nhiên châu Phi</w:t>
            </w:r>
            <w:r w:rsidR="00017877">
              <w:rPr>
                <w:rFonts w:ascii="Times New Roman" w:eastAsia="Times New Roman" w:hAnsi="Times New Roman"/>
                <w:color w:val="000000"/>
                <w:sz w:val="26"/>
                <w:szCs w:val="26"/>
                <w:lang w:val="vi-VN"/>
              </w:rPr>
              <w:t xml:space="preserve">: </w:t>
            </w:r>
            <w:r w:rsidRPr="00045A7E">
              <w:rPr>
                <w:rFonts w:ascii="Times New Roman" w:eastAsia="Times New Roman" w:hAnsi="Times New Roman"/>
                <w:color w:val="000000"/>
                <w:sz w:val="26"/>
                <w:szCs w:val="26"/>
                <w:lang w:val="vi-VN"/>
              </w:rPr>
              <w:t>địa hình; khí hậu; sinh vật; nước; khoáng sản.</w:t>
            </w:r>
          </w:p>
        </w:tc>
        <w:tc>
          <w:tcPr>
            <w:tcW w:w="1069" w:type="dxa"/>
            <w:tcBorders>
              <w:top w:val="nil"/>
              <w:left w:val="nil"/>
              <w:bottom w:val="nil"/>
              <w:right w:val="single" w:sz="4" w:space="0" w:color="auto"/>
            </w:tcBorders>
            <w:shd w:val="clear" w:color="auto" w:fill="auto"/>
            <w:noWrap/>
            <w:vAlign w:val="center"/>
            <w:hideMark/>
          </w:tcPr>
          <w:p w14:paraId="4DF290AB"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bottom w:val="nil"/>
              <w:right w:val="single" w:sz="4" w:space="0" w:color="auto"/>
            </w:tcBorders>
            <w:shd w:val="clear" w:color="auto" w:fill="auto"/>
            <w:noWrap/>
            <w:vAlign w:val="center"/>
            <w:hideMark/>
          </w:tcPr>
          <w:p w14:paraId="6DA4D6D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67D31DCB"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292AE25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6D3B000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100000E3" w14:textId="77777777" w:rsidTr="00911E79">
        <w:trPr>
          <w:trHeight w:val="2270"/>
        </w:trPr>
        <w:tc>
          <w:tcPr>
            <w:tcW w:w="705" w:type="dxa"/>
            <w:vMerge/>
            <w:tcBorders>
              <w:top w:val="single" w:sz="4" w:space="0" w:color="auto"/>
              <w:left w:val="single" w:sz="4" w:space="0" w:color="auto"/>
              <w:bottom w:val="nil"/>
              <w:right w:val="single" w:sz="4" w:space="0" w:color="auto"/>
            </w:tcBorders>
            <w:vAlign w:val="center"/>
            <w:hideMark/>
          </w:tcPr>
          <w:p w14:paraId="49BD2A23"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79064A71"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nil"/>
            </w:tcBorders>
            <w:shd w:val="clear" w:color="auto" w:fill="auto"/>
            <w:vAlign w:val="center"/>
            <w:hideMark/>
          </w:tcPr>
          <w:p w14:paraId="0162C711"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Phương thức con người khai thác, sử dụng và bảo vệ thiên nhiên</w:t>
            </w:r>
          </w:p>
        </w:tc>
        <w:tc>
          <w:tcPr>
            <w:tcW w:w="2589" w:type="dxa"/>
            <w:tcBorders>
              <w:top w:val="nil"/>
              <w:left w:val="single" w:sz="4" w:space="0" w:color="auto"/>
              <w:bottom w:val="nil"/>
              <w:right w:val="single" w:sz="4" w:space="0" w:color="auto"/>
            </w:tcBorders>
            <w:shd w:val="clear" w:color="auto" w:fill="auto"/>
            <w:vAlign w:val="center"/>
            <w:hideMark/>
          </w:tcPr>
          <w:p w14:paraId="457B8DF3" w14:textId="56476BC8" w:rsidR="00045A7E" w:rsidRPr="00045A7E" w:rsidRDefault="00045A7E" w:rsidP="00911E79">
            <w:pPr>
              <w:spacing w:after="0"/>
              <w:jc w:val="both"/>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Phân tích được một trong những vấn đề môi trường trong sử dụng thiên nhiên ở châu Phi</w:t>
            </w:r>
            <w:r w:rsidR="00017877">
              <w:rPr>
                <w:rFonts w:ascii="Times New Roman" w:eastAsia="Times New Roman" w:hAnsi="Times New Roman"/>
                <w:color w:val="000000"/>
                <w:sz w:val="26"/>
                <w:szCs w:val="26"/>
                <w:lang w:val="vi-VN"/>
              </w:rPr>
              <w:t xml:space="preserve">: </w:t>
            </w:r>
            <w:r w:rsidRPr="00045A7E">
              <w:rPr>
                <w:rFonts w:ascii="Times New Roman" w:eastAsia="Times New Roman" w:hAnsi="Times New Roman"/>
                <w:color w:val="000000"/>
                <w:sz w:val="26"/>
                <w:szCs w:val="26"/>
                <w:lang w:val="vi-VN"/>
              </w:rPr>
              <w:t>vấn đề săn bắn và buôn bán động vật hoang dã, lấy ngà voi, sừng tê giác,...</w:t>
            </w:r>
          </w:p>
        </w:tc>
        <w:tc>
          <w:tcPr>
            <w:tcW w:w="1069" w:type="dxa"/>
            <w:tcBorders>
              <w:top w:val="nil"/>
              <w:left w:val="nil"/>
              <w:bottom w:val="nil"/>
              <w:right w:val="single" w:sz="4" w:space="0" w:color="auto"/>
            </w:tcBorders>
            <w:shd w:val="clear" w:color="auto" w:fill="auto"/>
            <w:noWrap/>
            <w:vAlign w:val="center"/>
            <w:hideMark/>
          </w:tcPr>
          <w:p w14:paraId="300174A7"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bottom w:val="nil"/>
              <w:right w:val="single" w:sz="4" w:space="0" w:color="auto"/>
            </w:tcBorders>
            <w:shd w:val="clear" w:color="auto" w:fill="auto"/>
            <w:noWrap/>
            <w:vAlign w:val="center"/>
            <w:hideMark/>
          </w:tcPr>
          <w:p w14:paraId="42E4F3A6"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6463FDFF"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6B13FF8B"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nil"/>
              <w:right w:val="single" w:sz="4" w:space="0" w:color="auto"/>
            </w:tcBorders>
            <w:shd w:val="clear" w:color="auto" w:fill="auto"/>
            <w:noWrap/>
            <w:vAlign w:val="center"/>
            <w:hideMark/>
          </w:tcPr>
          <w:p w14:paraId="793F648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528277C3" w14:textId="77777777" w:rsidTr="00911E79">
        <w:trPr>
          <w:trHeight w:val="2004"/>
        </w:trPr>
        <w:tc>
          <w:tcPr>
            <w:tcW w:w="705" w:type="dxa"/>
            <w:vMerge/>
            <w:tcBorders>
              <w:top w:val="single" w:sz="4" w:space="0" w:color="auto"/>
              <w:left w:val="single" w:sz="4" w:space="0" w:color="auto"/>
              <w:bottom w:val="nil"/>
              <w:right w:val="single" w:sz="4" w:space="0" w:color="auto"/>
            </w:tcBorders>
            <w:vAlign w:val="center"/>
            <w:hideMark/>
          </w:tcPr>
          <w:p w14:paraId="6B2EAB5A" w14:textId="77777777" w:rsidR="00045A7E" w:rsidRPr="00045A7E" w:rsidRDefault="00045A7E" w:rsidP="00911E79">
            <w:pPr>
              <w:spacing w:after="0"/>
              <w:rPr>
                <w:rFonts w:ascii="Times New Roman" w:eastAsia="Times New Roman" w:hAnsi="Times New Roman"/>
                <w:b/>
                <w:bCs/>
                <w:color w:val="000000"/>
                <w:sz w:val="26"/>
                <w:szCs w:val="26"/>
              </w:rPr>
            </w:pPr>
          </w:p>
        </w:tc>
        <w:tc>
          <w:tcPr>
            <w:tcW w:w="1250" w:type="dxa"/>
            <w:vMerge/>
            <w:tcBorders>
              <w:top w:val="single" w:sz="4" w:space="0" w:color="auto"/>
              <w:left w:val="single" w:sz="4" w:space="0" w:color="auto"/>
              <w:bottom w:val="nil"/>
              <w:right w:val="single" w:sz="4" w:space="0" w:color="auto"/>
            </w:tcBorders>
            <w:vAlign w:val="center"/>
            <w:hideMark/>
          </w:tcPr>
          <w:p w14:paraId="78707FF2" w14:textId="77777777" w:rsidR="00045A7E" w:rsidRPr="00045A7E" w:rsidRDefault="00045A7E" w:rsidP="00911E79">
            <w:pPr>
              <w:spacing w:after="0"/>
              <w:rPr>
                <w:rFonts w:ascii="Times New Roman" w:eastAsia="Times New Roman" w:hAnsi="Times New Roman"/>
                <w:b/>
                <w:bCs/>
                <w:color w:val="000000"/>
                <w:sz w:val="26"/>
                <w:szCs w:val="26"/>
              </w:rPr>
            </w:pPr>
          </w:p>
        </w:tc>
        <w:tc>
          <w:tcPr>
            <w:tcW w:w="1830" w:type="dxa"/>
            <w:tcBorders>
              <w:top w:val="nil"/>
              <w:left w:val="nil"/>
              <w:bottom w:val="nil"/>
              <w:right w:val="nil"/>
            </w:tcBorders>
            <w:shd w:val="clear" w:color="auto" w:fill="auto"/>
            <w:vAlign w:val="center"/>
            <w:hideMark/>
          </w:tcPr>
          <w:p w14:paraId="0EE9689E"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2589" w:type="dxa"/>
            <w:tcBorders>
              <w:top w:val="nil"/>
              <w:left w:val="single" w:sz="4" w:space="0" w:color="auto"/>
              <w:bottom w:val="single" w:sz="4" w:space="0" w:color="auto"/>
              <w:right w:val="single" w:sz="4" w:space="0" w:color="auto"/>
            </w:tcBorders>
            <w:shd w:val="clear" w:color="auto" w:fill="auto"/>
            <w:vAlign w:val="bottom"/>
            <w:hideMark/>
          </w:tcPr>
          <w:p w14:paraId="2B5F390F" w14:textId="263EEC06"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Trình bày được một trong những vấn đề nổi cộm về dân cư, xã hội và di sản lịch sử châu Phi</w:t>
            </w:r>
            <w:r w:rsidR="00017877">
              <w:rPr>
                <w:rFonts w:ascii="Times New Roman" w:eastAsia="Times New Roman" w:hAnsi="Times New Roman"/>
                <w:color w:val="000000"/>
                <w:sz w:val="26"/>
                <w:szCs w:val="26"/>
                <w:lang w:val="vi-VN"/>
              </w:rPr>
              <w:t xml:space="preserve">: </w:t>
            </w:r>
            <w:r w:rsidRPr="00045A7E">
              <w:rPr>
                <w:rFonts w:ascii="Times New Roman" w:eastAsia="Times New Roman" w:hAnsi="Times New Roman"/>
                <w:color w:val="000000"/>
                <w:sz w:val="26"/>
                <w:szCs w:val="26"/>
                <w:lang w:val="vi-VN"/>
              </w:rPr>
              <w:t>tăng nhanh dân số; vấn đề nạn đói; vấn đề xung đột quân sự.</w:t>
            </w:r>
          </w:p>
        </w:tc>
        <w:tc>
          <w:tcPr>
            <w:tcW w:w="1069" w:type="dxa"/>
            <w:tcBorders>
              <w:top w:val="nil"/>
              <w:left w:val="nil"/>
              <w:bottom w:val="nil"/>
              <w:right w:val="single" w:sz="4" w:space="0" w:color="auto"/>
            </w:tcBorders>
            <w:shd w:val="clear" w:color="auto" w:fill="auto"/>
            <w:noWrap/>
            <w:vAlign w:val="center"/>
            <w:hideMark/>
          </w:tcPr>
          <w:p w14:paraId="7F1CCF1C"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939" w:type="dxa"/>
            <w:tcBorders>
              <w:top w:val="nil"/>
              <w:left w:val="nil"/>
              <w:bottom w:val="nil"/>
              <w:right w:val="single" w:sz="4" w:space="0" w:color="auto"/>
            </w:tcBorders>
            <w:shd w:val="clear" w:color="auto" w:fill="auto"/>
            <w:noWrap/>
            <w:vAlign w:val="center"/>
            <w:hideMark/>
          </w:tcPr>
          <w:p w14:paraId="0F425D2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866" w:type="dxa"/>
            <w:tcBorders>
              <w:top w:val="nil"/>
              <w:left w:val="nil"/>
              <w:bottom w:val="nil"/>
              <w:right w:val="single" w:sz="4" w:space="0" w:color="auto"/>
            </w:tcBorders>
            <w:shd w:val="clear" w:color="auto" w:fill="auto"/>
            <w:noWrap/>
            <w:vAlign w:val="center"/>
            <w:hideMark/>
          </w:tcPr>
          <w:p w14:paraId="7FFBB3D8"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780" w:type="dxa"/>
            <w:tcBorders>
              <w:top w:val="nil"/>
              <w:left w:val="nil"/>
              <w:bottom w:val="nil"/>
              <w:right w:val="single" w:sz="4" w:space="0" w:color="auto"/>
            </w:tcBorders>
            <w:shd w:val="clear" w:color="auto" w:fill="auto"/>
            <w:noWrap/>
            <w:vAlign w:val="center"/>
            <w:hideMark/>
          </w:tcPr>
          <w:p w14:paraId="762F652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tcBorders>
              <w:top w:val="nil"/>
              <w:left w:val="nil"/>
              <w:bottom w:val="single" w:sz="4" w:space="0" w:color="auto"/>
              <w:right w:val="single" w:sz="4" w:space="0" w:color="auto"/>
            </w:tcBorders>
            <w:shd w:val="clear" w:color="auto" w:fill="auto"/>
            <w:noWrap/>
            <w:vAlign w:val="center"/>
            <w:hideMark/>
          </w:tcPr>
          <w:p w14:paraId="13482A11"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7411FC0B" w14:textId="77777777" w:rsidTr="00911E79">
        <w:trPr>
          <w:trHeight w:val="441"/>
        </w:trPr>
        <w:tc>
          <w:tcPr>
            <w:tcW w:w="37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4668"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pacing w:val="-8"/>
                <w:sz w:val="26"/>
                <w:szCs w:val="26"/>
              </w:rPr>
              <w:t>Số câu/ loại câu</w:t>
            </w:r>
          </w:p>
        </w:tc>
        <w:tc>
          <w:tcPr>
            <w:tcW w:w="2589" w:type="dxa"/>
            <w:tcBorders>
              <w:top w:val="nil"/>
              <w:left w:val="nil"/>
              <w:bottom w:val="single" w:sz="4" w:space="0" w:color="auto"/>
              <w:right w:val="single" w:sz="4" w:space="0" w:color="auto"/>
            </w:tcBorders>
            <w:shd w:val="clear" w:color="auto" w:fill="auto"/>
            <w:noWrap/>
            <w:vAlign w:val="center"/>
            <w:hideMark/>
          </w:tcPr>
          <w:p w14:paraId="1A4F0A6E"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 </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654FE12B"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8TNKQ</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47E2C33"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1TL</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37728AD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1TL</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0459D5E"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c>
          <w:tcPr>
            <w:tcW w:w="3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306A0"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rPr>
              <w:t> </w:t>
            </w:r>
          </w:p>
        </w:tc>
      </w:tr>
      <w:tr w:rsidR="00045A7E" w:rsidRPr="00045A7E" w14:paraId="75B581CB" w14:textId="77777777" w:rsidTr="00911E79">
        <w:trPr>
          <w:trHeight w:val="441"/>
        </w:trPr>
        <w:tc>
          <w:tcPr>
            <w:tcW w:w="37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F1C9E" w14:textId="77777777" w:rsidR="00045A7E" w:rsidRPr="00045A7E" w:rsidRDefault="00045A7E" w:rsidP="00911E79">
            <w:pPr>
              <w:spacing w:after="0"/>
              <w:jc w:val="center"/>
              <w:rPr>
                <w:rFonts w:ascii="Times New Roman" w:eastAsia="Times New Roman" w:hAnsi="Times New Roman"/>
                <w:b/>
                <w:bCs/>
                <w:color w:val="000000"/>
                <w:sz w:val="26"/>
                <w:szCs w:val="26"/>
              </w:rPr>
            </w:pPr>
            <w:r w:rsidRPr="00045A7E">
              <w:rPr>
                <w:rFonts w:ascii="Times New Roman" w:eastAsia="Times New Roman" w:hAnsi="Times New Roman"/>
                <w:b/>
                <w:bCs/>
                <w:color w:val="000000"/>
                <w:spacing w:val="-8"/>
                <w:sz w:val="26"/>
                <w:szCs w:val="26"/>
              </w:rPr>
              <w:t>Tỉ lệ (%)</w:t>
            </w:r>
          </w:p>
        </w:tc>
        <w:tc>
          <w:tcPr>
            <w:tcW w:w="2589" w:type="dxa"/>
            <w:tcBorders>
              <w:top w:val="nil"/>
              <w:left w:val="nil"/>
              <w:bottom w:val="single" w:sz="4" w:space="0" w:color="auto"/>
              <w:right w:val="single" w:sz="4" w:space="0" w:color="auto"/>
            </w:tcBorders>
            <w:shd w:val="clear" w:color="auto" w:fill="auto"/>
            <w:noWrap/>
            <w:vAlign w:val="center"/>
            <w:hideMark/>
          </w:tcPr>
          <w:p w14:paraId="05F9C586" w14:textId="77777777" w:rsidR="00045A7E" w:rsidRPr="00045A7E" w:rsidRDefault="00045A7E" w:rsidP="00911E79">
            <w:pPr>
              <w:spacing w:after="0"/>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 </w:t>
            </w:r>
          </w:p>
        </w:tc>
        <w:tc>
          <w:tcPr>
            <w:tcW w:w="1069" w:type="dxa"/>
            <w:tcBorders>
              <w:top w:val="nil"/>
              <w:left w:val="nil"/>
              <w:bottom w:val="single" w:sz="4" w:space="0" w:color="auto"/>
              <w:right w:val="single" w:sz="4" w:space="0" w:color="auto"/>
            </w:tcBorders>
            <w:shd w:val="clear" w:color="auto" w:fill="auto"/>
            <w:vAlign w:val="center"/>
            <w:hideMark/>
          </w:tcPr>
          <w:p w14:paraId="5A1B5D5A"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20</w:t>
            </w:r>
          </w:p>
        </w:tc>
        <w:tc>
          <w:tcPr>
            <w:tcW w:w="939" w:type="dxa"/>
            <w:tcBorders>
              <w:top w:val="nil"/>
              <w:left w:val="nil"/>
              <w:bottom w:val="single" w:sz="4" w:space="0" w:color="auto"/>
              <w:right w:val="single" w:sz="4" w:space="0" w:color="auto"/>
            </w:tcBorders>
            <w:shd w:val="clear" w:color="auto" w:fill="auto"/>
            <w:vAlign w:val="center"/>
            <w:hideMark/>
          </w:tcPr>
          <w:p w14:paraId="66D91DF5"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15</w:t>
            </w:r>
          </w:p>
        </w:tc>
        <w:tc>
          <w:tcPr>
            <w:tcW w:w="866" w:type="dxa"/>
            <w:tcBorders>
              <w:top w:val="nil"/>
              <w:left w:val="nil"/>
              <w:bottom w:val="single" w:sz="4" w:space="0" w:color="auto"/>
              <w:right w:val="single" w:sz="4" w:space="0" w:color="auto"/>
            </w:tcBorders>
            <w:shd w:val="clear" w:color="auto" w:fill="auto"/>
            <w:vAlign w:val="center"/>
            <w:hideMark/>
          </w:tcPr>
          <w:p w14:paraId="325F3F29"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15</w:t>
            </w:r>
          </w:p>
        </w:tc>
        <w:tc>
          <w:tcPr>
            <w:tcW w:w="780" w:type="dxa"/>
            <w:tcBorders>
              <w:top w:val="nil"/>
              <w:left w:val="nil"/>
              <w:bottom w:val="single" w:sz="4" w:space="0" w:color="auto"/>
              <w:right w:val="single" w:sz="4" w:space="0" w:color="auto"/>
            </w:tcBorders>
            <w:shd w:val="clear" w:color="auto" w:fill="auto"/>
            <w:vAlign w:val="center"/>
            <w:hideMark/>
          </w:tcPr>
          <w:p w14:paraId="0B06C4BD" w14:textId="77777777" w:rsidR="00045A7E" w:rsidRPr="00045A7E" w:rsidRDefault="00045A7E" w:rsidP="00911E79">
            <w:pPr>
              <w:spacing w:after="0"/>
              <w:jc w:val="center"/>
              <w:rPr>
                <w:rFonts w:ascii="Times New Roman" w:eastAsia="Times New Roman" w:hAnsi="Times New Roman"/>
                <w:color w:val="000000"/>
                <w:sz w:val="26"/>
                <w:szCs w:val="26"/>
              </w:rPr>
            </w:pPr>
            <w:r w:rsidRPr="00045A7E">
              <w:rPr>
                <w:rFonts w:ascii="Times New Roman" w:eastAsia="Times New Roman" w:hAnsi="Times New Roman"/>
                <w:color w:val="000000"/>
                <w:sz w:val="26"/>
                <w:szCs w:val="26"/>
                <w:lang w:val="vi-VN"/>
              </w:rPr>
              <w:t>50</w:t>
            </w:r>
          </w:p>
        </w:tc>
        <w:tc>
          <w:tcPr>
            <w:tcW w:w="315" w:type="dxa"/>
            <w:vMerge/>
            <w:tcBorders>
              <w:top w:val="nil"/>
              <w:left w:val="single" w:sz="4" w:space="0" w:color="auto"/>
              <w:bottom w:val="single" w:sz="4" w:space="0" w:color="auto"/>
              <w:right w:val="single" w:sz="4" w:space="0" w:color="auto"/>
            </w:tcBorders>
            <w:vAlign w:val="center"/>
            <w:hideMark/>
          </w:tcPr>
          <w:p w14:paraId="1DB64D05" w14:textId="77777777" w:rsidR="00045A7E" w:rsidRPr="00045A7E" w:rsidRDefault="00045A7E" w:rsidP="00911E79">
            <w:pPr>
              <w:spacing w:after="0"/>
              <w:rPr>
                <w:rFonts w:ascii="Times New Roman" w:eastAsia="Times New Roman" w:hAnsi="Times New Roman"/>
                <w:color w:val="000000"/>
                <w:sz w:val="26"/>
                <w:szCs w:val="26"/>
              </w:rPr>
            </w:pPr>
          </w:p>
        </w:tc>
      </w:tr>
    </w:tbl>
    <w:p w14:paraId="472B911D" w14:textId="143135FA" w:rsidR="00CF056B" w:rsidRDefault="00911E79">
      <w:r>
        <w:br w:type="textWrapping" w:clear="all"/>
      </w:r>
    </w:p>
    <w:p w14:paraId="16D2D56A" w14:textId="77777777" w:rsidR="00CF056B" w:rsidRDefault="00CF056B">
      <w:pPr>
        <w:spacing w:after="160" w:line="259" w:lineRule="auto"/>
      </w:pPr>
      <w:r>
        <w:br w:type="page"/>
      </w:r>
    </w:p>
    <w:p w14:paraId="4693B121" w14:textId="77777777" w:rsidR="00810ADD" w:rsidRDefault="00810ADD"/>
    <w:tbl>
      <w:tblPr>
        <w:tblW w:w="10504" w:type="dxa"/>
        <w:tblInd w:w="-459" w:type="dxa"/>
        <w:tblLook w:val="01E0" w:firstRow="1" w:lastRow="1" w:firstColumn="1" w:lastColumn="1" w:noHBand="0" w:noVBand="0"/>
      </w:tblPr>
      <w:tblGrid>
        <w:gridCol w:w="4331"/>
        <w:gridCol w:w="6173"/>
      </w:tblGrid>
      <w:tr w:rsidR="00A317BD" w:rsidRPr="00D8286C" w14:paraId="6054C8F5" w14:textId="77777777" w:rsidTr="002607B5">
        <w:trPr>
          <w:trHeight w:val="1017"/>
        </w:trPr>
        <w:tc>
          <w:tcPr>
            <w:tcW w:w="4331" w:type="dxa"/>
          </w:tcPr>
          <w:p w14:paraId="7E2C580C" w14:textId="3FA80A7D" w:rsidR="00A317BD" w:rsidRPr="0091532E" w:rsidRDefault="00A317BD" w:rsidP="00F72258">
            <w:pPr>
              <w:spacing w:after="0"/>
              <w:jc w:val="center"/>
              <w:rPr>
                <w:rFonts w:ascii="Times New Roman" w:eastAsia="Batang" w:hAnsi="Times New Roman"/>
                <w:b/>
                <w:sz w:val="24"/>
                <w:szCs w:val="24"/>
                <w:lang w:eastAsia="ko-KR"/>
              </w:rPr>
            </w:pPr>
            <w:r w:rsidRPr="0091532E">
              <w:rPr>
                <w:rFonts w:ascii="Times New Roman" w:hAnsi="Times New Roman"/>
                <w:sz w:val="24"/>
                <w:szCs w:val="24"/>
              </w:rPr>
              <w:t>UBND HUYỆN NAM SÁCH</w:t>
            </w:r>
          </w:p>
          <w:p w14:paraId="063AB6A1" w14:textId="77777777" w:rsidR="00A317BD" w:rsidRPr="0091532E" w:rsidRDefault="00A317BD" w:rsidP="00F72258">
            <w:pPr>
              <w:spacing w:after="0"/>
              <w:ind w:left="-108"/>
              <w:jc w:val="center"/>
              <w:rPr>
                <w:rFonts w:ascii="Times New Roman" w:eastAsia="Batang" w:hAnsi="Times New Roman"/>
                <w:b/>
                <w:sz w:val="24"/>
                <w:szCs w:val="24"/>
                <w:lang w:eastAsia="ko-KR"/>
              </w:rPr>
            </w:pPr>
            <w:r w:rsidRPr="0091532E">
              <w:rPr>
                <w:rFonts w:ascii="Times New Roman" w:hAnsi="Times New Roman"/>
                <w:b/>
                <w:sz w:val="24"/>
                <w:szCs w:val="24"/>
              </w:rPr>
              <w:t>TRƯỜNG THCS NGUYỄN TRÃI</w:t>
            </w:r>
          </w:p>
        </w:tc>
        <w:tc>
          <w:tcPr>
            <w:tcW w:w="6173" w:type="dxa"/>
          </w:tcPr>
          <w:p w14:paraId="2A7E7C1A" w14:textId="5768CAAD" w:rsidR="0091532E" w:rsidRPr="00A10341" w:rsidRDefault="00A317BD" w:rsidP="00F72258">
            <w:pPr>
              <w:spacing w:after="0"/>
              <w:jc w:val="center"/>
              <w:rPr>
                <w:rFonts w:ascii="Times New Roman" w:hAnsi="Times New Roman"/>
                <w:b/>
                <w:sz w:val="24"/>
                <w:szCs w:val="24"/>
                <w:lang w:val="vi-VN"/>
              </w:rPr>
            </w:pPr>
            <w:r w:rsidRPr="0091532E">
              <w:rPr>
                <w:rFonts w:ascii="Times New Roman" w:hAnsi="Times New Roman"/>
                <w:b/>
                <w:sz w:val="24"/>
                <w:szCs w:val="24"/>
              </w:rPr>
              <w:t xml:space="preserve">ĐỀ KIỂM TRA CUỐI KÌ 1 MÔN </w:t>
            </w:r>
            <w:r w:rsidR="00A10341">
              <w:rPr>
                <w:rFonts w:ascii="Times New Roman" w:hAnsi="Times New Roman"/>
                <w:b/>
                <w:sz w:val="24"/>
                <w:szCs w:val="24"/>
              </w:rPr>
              <w:t>LỊCH</w:t>
            </w:r>
            <w:r w:rsidR="00A10341">
              <w:rPr>
                <w:rFonts w:ascii="Times New Roman" w:hAnsi="Times New Roman"/>
                <w:b/>
                <w:sz w:val="24"/>
                <w:szCs w:val="24"/>
                <w:lang w:val="vi-VN"/>
              </w:rPr>
              <w:t xml:space="preserve"> SỬ VÀ ĐỊA LÍ</w:t>
            </w:r>
            <w:r w:rsidR="009952F8">
              <w:rPr>
                <w:rFonts w:ascii="Times New Roman" w:hAnsi="Times New Roman"/>
                <w:b/>
                <w:sz w:val="24"/>
                <w:szCs w:val="24"/>
                <w:lang w:val="vi-VN"/>
              </w:rPr>
              <w:t xml:space="preserve"> 7</w:t>
            </w:r>
          </w:p>
          <w:p w14:paraId="75612224" w14:textId="4890FD87" w:rsidR="00A317BD" w:rsidRPr="004E4390" w:rsidRDefault="00A10341" w:rsidP="00F72258">
            <w:pPr>
              <w:spacing w:after="0"/>
              <w:jc w:val="center"/>
              <w:rPr>
                <w:rFonts w:ascii="Times New Roman" w:hAnsi="Times New Roman"/>
                <w:b/>
                <w:sz w:val="24"/>
                <w:szCs w:val="24"/>
                <w:lang w:val="vi-VN"/>
              </w:rPr>
            </w:pPr>
            <w:r>
              <w:rPr>
                <w:rFonts w:ascii="Times New Roman" w:hAnsi="Times New Roman"/>
                <w:b/>
                <w:sz w:val="24"/>
                <w:szCs w:val="24"/>
                <w:lang w:val="vi-VN"/>
              </w:rPr>
              <w:t xml:space="preserve">( </w:t>
            </w:r>
            <w:r w:rsidR="0091532E">
              <w:rPr>
                <w:rFonts w:ascii="Times New Roman" w:hAnsi="Times New Roman"/>
                <w:b/>
                <w:sz w:val="24"/>
                <w:szCs w:val="24"/>
                <w:lang w:val="vi-VN"/>
              </w:rPr>
              <w:t xml:space="preserve">PHÂN MÔN ĐỊA </w:t>
            </w:r>
            <w:r>
              <w:rPr>
                <w:rFonts w:ascii="Times New Roman" w:hAnsi="Times New Roman"/>
                <w:b/>
                <w:sz w:val="24"/>
                <w:szCs w:val="24"/>
                <w:lang w:val="vi-VN"/>
              </w:rPr>
              <w:t>LÍ )</w:t>
            </w:r>
            <w:r w:rsidR="00A317BD" w:rsidRPr="004E4390">
              <w:rPr>
                <w:rFonts w:ascii="Times New Roman" w:hAnsi="Times New Roman"/>
                <w:b/>
                <w:sz w:val="24"/>
                <w:szCs w:val="24"/>
                <w:lang w:val="vi-VN"/>
              </w:rPr>
              <w:t xml:space="preserve">  NĂM HỌC 2023 - 2024</w:t>
            </w:r>
          </w:p>
          <w:p w14:paraId="2A67B697" w14:textId="05B48595" w:rsidR="00A317BD" w:rsidRPr="0091532E" w:rsidRDefault="00A317BD" w:rsidP="00F72258">
            <w:pPr>
              <w:spacing w:after="0"/>
              <w:contextualSpacing/>
              <w:jc w:val="center"/>
              <w:rPr>
                <w:rFonts w:ascii="Times New Roman" w:hAnsi="Times New Roman"/>
                <w:i/>
                <w:sz w:val="24"/>
                <w:szCs w:val="24"/>
              </w:rPr>
            </w:pPr>
            <w:r w:rsidRPr="0091532E">
              <w:rPr>
                <w:rFonts w:ascii="Times New Roman" w:hAnsi="Times New Roman"/>
                <w:b/>
                <w:i/>
                <w:sz w:val="24"/>
                <w:szCs w:val="24"/>
              </w:rPr>
              <w:t>Thời gian làm bài</w:t>
            </w:r>
            <w:r w:rsidR="00017877">
              <w:rPr>
                <w:rFonts w:ascii="Times New Roman" w:hAnsi="Times New Roman"/>
                <w:b/>
                <w:i/>
                <w:sz w:val="24"/>
                <w:szCs w:val="24"/>
              </w:rPr>
              <w:t xml:space="preserve">: </w:t>
            </w:r>
            <w:r w:rsidRPr="0091532E">
              <w:rPr>
                <w:rFonts w:ascii="Times New Roman" w:hAnsi="Times New Roman"/>
                <w:b/>
                <w:i/>
                <w:sz w:val="24"/>
                <w:szCs w:val="24"/>
              </w:rPr>
              <w:t>45 phút</w:t>
            </w:r>
          </w:p>
          <w:p w14:paraId="67D48DE7" w14:textId="615CD04D" w:rsidR="00A317BD" w:rsidRPr="0091532E" w:rsidRDefault="00A317BD" w:rsidP="00F72258">
            <w:pPr>
              <w:spacing w:after="0"/>
              <w:contextualSpacing/>
              <w:jc w:val="center"/>
              <w:rPr>
                <w:rFonts w:ascii="Times New Roman" w:eastAsia="Batang" w:hAnsi="Times New Roman"/>
                <w:b/>
                <w:i/>
                <w:sz w:val="24"/>
                <w:szCs w:val="24"/>
                <w:lang w:eastAsia="ko-KR"/>
              </w:rPr>
            </w:pPr>
          </w:p>
        </w:tc>
      </w:tr>
    </w:tbl>
    <w:p w14:paraId="2FAE4A61" w14:textId="2BB4EC51" w:rsidR="00A317BD" w:rsidRPr="005B68BB" w:rsidRDefault="004E4390" w:rsidP="0009619C">
      <w:pPr>
        <w:pStyle w:val="ListParagraph"/>
        <w:numPr>
          <w:ilvl w:val="0"/>
          <w:numId w:val="1"/>
        </w:numPr>
        <w:spacing w:afterLines="30" w:after="72"/>
        <w:jc w:val="both"/>
        <w:rPr>
          <w:rFonts w:asciiTheme="majorBidi" w:hAnsiTheme="majorBidi" w:cstheme="majorBidi"/>
          <w:b/>
          <w:spacing w:val="-16"/>
          <w:sz w:val="28"/>
          <w:szCs w:val="28"/>
          <w:lang w:val="it-IT"/>
        </w:rPr>
      </w:pPr>
      <w:r>
        <w:rPr>
          <w:rFonts w:ascii="Times New Roman" w:hAnsi="Times New Roman" w:cs="Times New Roman"/>
          <w:b/>
          <w:sz w:val="28"/>
          <w:szCs w:val="28"/>
        </w:rPr>
        <w:t>Phần trắc nghiệm</w:t>
      </w:r>
      <w:r w:rsidR="00A317BD" w:rsidRPr="005B68BB">
        <w:rPr>
          <w:rFonts w:ascii="Times New Roman" w:hAnsi="Times New Roman" w:cs="Times New Roman"/>
          <w:b/>
          <w:sz w:val="28"/>
          <w:szCs w:val="28"/>
        </w:rPr>
        <w:t xml:space="preserve"> (</w:t>
      </w:r>
      <w:r w:rsidR="00A317BD">
        <w:rPr>
          <w:rFonts w:ascii="Times New Roman" w:hAnsi="Times New Roman" w:cs="Times New Roman"/>
          <w:b/>
          <w:sz w:val="28"/>
          <w:szCs w:val="28"/>
        </w:rPr>
        <w:t>2.0</w:t>
      </w:r>
      <w:r w:rsidR="00A317BD" w:rsidRPr="005B68BB">
        <w:rPr>
          <w:rFonts w:ascii="Times New Roman" w:hAnsi="Times New Roman" w:cs="Times New Roman"/>
          <w:b/>
          <w:sz w:val="28"/>
          <w:szCs w:val="28"/>
        </w:rPr>
        <w:t xml:space="preserve"> điểm) </w:t>
      </w:r>
    </w:p>
    <w:p w14:paraId="4C6829E1" w14:textId="277E70D8" w:rsidR="00A317BD" w:rsidRPr="00821466" w:rsidRDefault="00A317BD" w:rsidP="0009619C">
      <w:pPr>
        <w:spacing w:afterLines="30" w:after="72"/>
        <w:jc w:val="both"/>
        <w:rPr>
          <w:rFonts w:asciiTheme="majorBidi" w:hAnsiTheme="majorBidi" w:cstheme="majorBidi"/>
          <w:b/>
          <w:i/>
          <w:iCs/>
          <w:sz w:val="28"/>
          <w:szCs w:val="28"/>
          <w:lang w:val="it-IT"/>
        </w:rPr>
      </w:pPr>
      <w:r w:rsidRPr="00821466">
        <w:rPr>
          <w:rFonts w:asciiTheme="majorBidi" w:hAnsiTheme="majorBidi" w:cstheme="majorBidi"/>
          <w:b/>
          <w:i/>
          <w:iCs/>
          <w:sz w:val="28"/>
          <w:szCs w:val="28"/>
          <w:lang w:val="it-IT"/>
        </w:rPr>
        <w:t>Ghi ra giấy thi chữ cái (A,B…) chứa phương án trả lời đúng nhất các câu hỏi sau</w:t>
      </w:r>
      <w:r w:rsidR="00017877">
        <w:rPr>
          <w:rFonts w:asciiTheme="majorBidi" w:hAnsiTheme="majorBidi" w:cstheme="majorBidi"/>
          <w:b/>
          <w:i/>
          <w:iCs/>
          <w:sz w:val="28"/>
          <w:szCs w:val="28"/>
          <w:lang w:val="it-IT"/>
        </w:rPr>
        <w:t xml:space="preserve">: </w:t>
      </w:r>
    </w:p>
    <w:p w14:paraId="7809160C" w14:textId="16962C62" w:rsidR="00A317BD" w:rsidRPr="004B1EA5" w:rsidRDefault="00A317BD" w:rsidP="0009619C">
      <w:pPr>
        <w:spacing w:afterLines="30" w:after="72"/>
        <w:jc w:val="both"/>
        <w:rPr>
          <w:rFonts w:asciiTheme="majorBidi" w:hAnsiTheme="majorBidi" w:cstheme="majorBidi"/>
          <w:b/>
          <w:sz w:val="28"/>
          <w:szCs w:val="28"/>
          <w:lang w:val="vi-VN"/>
        </w:rPr>
      </w:pPr>
      <w:r w:rsidRPr="004B1EA5">
        <w:rPr>
          <w:rFonts w:asciiTheme="majorBidi" w:hAnsiTheme="majorBidi" w:cstheme="majorBidi"/>
          <w:b/>
          <w:sz w:val="28"/>
          <w:szCs w:val="28"/>
          <w:u w:val="single"/>
          <w:lang w:val="it-IT"/>
        </w:rPr>
        <w:t>Câu</w:t>
      </w:r>
      <w:r w:rsidRPr="004B1EA5">
        <w:rPr>
          <w:rFonts w:asciiTheme="majorBidi" w:hAnsiTheme="majorBidi" w:cstheme="majorBidi"/>
          <w:b/>
          <w:sz w:val="28"/>
          <w:szCs w:val="28"/>
          <w:u w:val="single"/>
          <w:lang w:val="vi-VN"/>
        </w:rPr>
        <w:t xml:space="preserve"> 1</w:t>
      </w:r>
      <w:r w:rsidR="00017877">
        <w:rPr>
          <w:rFonts w:asciiTheme="majorBidi" w:hAnsiTheme="majorBidi" w:cstheme="majorBidi"/>
          <w:b/>
          <w:sz w:val="28"/>
          <w:szCs w:val="28"/>
          <w:u w:val="single"/>
          <w:lang w:val="vi-VN"/>
        </w:rPr>
        <w:t xml:space="preserve">: </w:t>
      </w:r>
      <w:r w:rsidR="00C50426" w:rsidRPr="004B1EA5">
        <w:rPr>
          <w:rFonts w:asciiTheme="majorBidi" w:hAnsiTheme="majorBidi" w:cstheme="majorBidi"/>
          <w:b/>
          <w:sz w:val="28"/>
          <w:szCs w:val="28"/>
          <w:lang w:val="vi-VN"/>
        </w:rPr>
        <w:t>Hiện nay Liên minh châu Âu- EU có bao nhiêu nước là thành viên?</w:t>
      </w:r>
    </w:p>
    <w:p w14:paraId="60FE478F" w14:textId="49B3C5E6" w:rsidR="00C50426" w:rsidRDefault="00C50426"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30                   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26</w:t>
      </w:r>
      <w:r w:rsidR="006E2DDB">
        <w:rPr>
          <w:rFonts w:asciiTheme="majorBidi" w:hAnsiTheme="majorBidi" w:cstheme="majorBidi"/>
          <w:bCs/>
          <w:sz w:val="28"/>
          <w:szCs w:val="28"/>
          <w:lang w:val="vi-VN"/>
        </w:rPr>
        <w:t xml:space="preserve">                  C</w:t>
      </w:r>
      <w:r w:rsidR="00017877">
        <w:rPr>
          <w:rFonts w:asciiTheme="majorBidi" w:hAnsiTheme="majorBidi" w:cstheme="majorBidi"/>
          <w:bCs/>
          <w:sz w:val="28"/>
          <w:szCs w:val="28"/>
          <w:lang w:val="vi-VN"/>
        </w:rPr>
        <w:t xml:space="preserve">: </w:t>
      </w:r>
      <w:r w:rsidR="006E2DDB">
        <w:rPr>
          <w:rFonts w:asciiTheme="majorBidi" w:hAnsiTheme="majorBidi" w:cstheme="majorBidi"/>
          <w:bCs/>
          <w:sz w:val="28"/>
          <w:szCs w:val="28"/>
          <w:lang w:val="vi-VN"/>
        </w:rPr>
        <w:t>27                     D</w:t>
      </w:r>
      <w:r w:rsidR="00017877">
        <w:rPr>
          <w:rFonts w:asciiTheme="majorBidi" w:hAnsiTheme="majorBidi" w:cstheme="majorBidi"/>
          <w:bCs/>
          <w:sz w:val="28"/>
          <w:szCs w:val="28"/>
          <w:lang w:val="vi-VN"/>
        </w:rPr>
        <w:t xml:space="preserve">: </w:t>
      </w:r>
      <w:r w:rsidR="006E2DDB">
        <w:rPr>
          <w:rFonts w:asciiTheme="majorBidi" w:hAnsiTheme="majorBidi" w:cstheme="majorBidi"/>
          <w:bCs/>
          <w:sz w:val="28"/>
          <w:szCs w:val="28"/>
          <w:lang w:val="vi-VN"/>
        </w:rPr>
        <w:t xml:space="preserve">28 </w:t>
      </w:r>
    </w:p>
    <w:p w14:paraId="3124FA1A" w14:textId="141400EB" w:rsidR="00C04089" w:rsidRDefault="00C04089" w:rsidP="00420765">
      <w:pPr>
        <w:spacing w:afterLines="30" w:after="72"/>
        <w:jc w:val="both"/>
        <w:rPr>
          <w:rFonts w:asciiTheme="majorBidi" w:hAnsiTheme="majorBidi" w:cstheme="majorBidi"/>
          <w:bCs/>
          <w:sz w:val="28"/>
          <w:szCs w:val="28"/>
          <w:lang w:val="vi-VN"/>
        </w:rPr>
      </w:pPr>
      <w:r w:rsidRPr="004B1EA5">
        <w:rPr>
          <w:rFonts w:asciiTheme="majorBidi" w:hAnsiTheme="majorBidi" w:cstheme="majorBidi"/>
          <w:b/>
          <w:sz w:val="28"/>
          <w:szCs w:val="28"/>
          <w:u w:val="single"/>
          <w:lang w:val="vi-VN"/>
        </w:rPr>
        <w:t>Câu 2</w:t>
      </w:r>
      <w:r w:rsidR="00017877">
        <w:rPr>
          <w:rFonts w:asciiTheme="majorBidi" w:hAnsiTheme="majorBidi" w:cstheme="majorBidi"/>
          <w:bCs/>
          <w:sz w:val="28"/>
          <w:szCs w:val="28"/>
          <w:u w:val="single"/>
          <w:lang w:val="vi-VN"/>
        </w:rPr>
        <w:t xml:space="preserve">: </w:t>
      </w:r>
      <w:r w:rsidRPr="004B1EA5">
        <w:rPr>
          <w:rFonts w:asciiTheme="majorBidi" w:hAnsiTheme="majorBidi" w:cstheme="majorBidi"/>
          <w:b/>
          <w:sz w:val="28"/>
          <w:szCs w:val="28"/>
          <w:lang w:val="vi-VN"/>
        </w:rPr>
        <w:t>Dạng địa hình nào sau đây chiếm ¾ diện tích châu Á?</w:t>
      </w:r>
    </w:p>
    <w:p w14:paraId="3BFA074A" w14:textId="44BFE6C7" w:rsidR="00C04089" w:rsidRDefault="00C04089"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Đồng bằng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Thềm lục địa</w:t>
      </w:r>
    </w:p>
    <w:p w14:paraId="527B6BBA" w14:textId="7CA9E96E" w:rsidR="00C04089" w:rsidRDefault="00C04089"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Núi,cao nguyên và sơn nguyên.                    </w:t>
      </w:r>
      <w:r w:rsidR="002607B5">
        <w:rPr>
          <w:rFonts w:asciiTheme="majorBidi" w:hAnsiTheme="majorBidi" w:cstheme="majorBidi"/>
          <w:bCs/>
          <w:sz w:val="28"/>
          <w:szCs w:val="28"/>
          <w:lang w:val="vi-VN"/>
        </w:rPr>
        <w:t xml:space="preserve">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sidR="00C83736">
        <w:rPr>
          <w:rFonts w:asciiTheme="majorBidi" w:hAnsiTheme="majorBidi" w:cstheme="majorBidi"/>
          <w:bCs/>
          <w:sz w:val="28"/>
          <w:szCs w:val="28"/>
          <w:lang w:val="vi-VN"/>
        </w:rPr>
        <w:t>Hoang mạc</w:t>
      </w:r>
    </w:p>
    <w:p w14:paraId="51D7DF53" w14:textId="0086C406" w:rsidR="003D1CB1" w:rsidRPr="004B1EA5" w:rsidRDefault="003D1CB1" w:rsidP="0009619C">
      <w:pPr>
        <w:spacing w:afterLines="30" w:after="72"/>
        <w:jc w:val="both"/>
        <w:rPr>
          <w:rFonts w:asciiTheme="majorBidi" w:hAnsiTheme="majorBidi" w:cstheme="majorBidi"/>
          <w:b/>
          <w:sz w:val="28"/>
          <w:szCs w:val="28"/>
          <w:lang w:val="vi-VN"/>
        </w:rPr>
      </w:pPr>
      <w:r w:rsidRPr="004B1EA5">
        <w:rPr>
          <w:rFonts w:asciiTheme="majorBidi" w:hAnsiTheme="majorBidi" w:cstheme="majorBidi"/>
          <w:b/>
          <w:sz w:val="28"/>
          <w:szCs w:val="28"/>
          <w:u w:val="single"/>
          <w:lang w:val="vi-VN"/>
        </w:rPr>
        <w:t>Câu 3</w:t>
      </w:r>
      <w:r w:rsidR="00017877">
        <w:rPr>
          <w:rFonts w:asciiTheme="majorBidi" w:hAnsiTheme="majorBidi" w:cstheme="majorBidi"/>
          <w:b/>
          <w:sz w:val="28"/>
          <w:szCs w:val="28"/>
          <w:u w:val="single"/>
          <w:lang w:val="vi-VN"/>
        </w:rPr>
        <w:t xml:space="preserve">: </w:t>
      </w:r>
      <w:r w:rsidRPr="004B1EA5">
        <w:rPr>
          <w:rFonts w:asciiTheme="majorBidi" w:hAnsiTheme="majorBidi" w:cstheme="majorBidi"/>
          <w:b/>
          <w:sz w:val="28"/>
          <w:szCs w:val="28"/>
          <w:lang w:val="vi-VN"/>
        </w:rPr>
        <w:t>Mật độ dân số trung bình của châu Á năm 2020 là bao nhiêu người/ km²?</w:t>
      </w:r>
    </w:p>
    <w:p w14:paraId="49471308" w14:textId="2BD7217D" w:rsidR="003D1CB1" w:rsidRDefault="003D1CB1" w:rsidP="0044548E">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100              </w:t>
      </w:r>
      <w:r w:rsidR="0044548E">
        <w:rPr>
          <w:rFonts w:asciiTheme="majorBidi" w:hAnsiTheme="majorBidi" w:cstheme="majorBidi"/>
          <w:bCs/>
          <w:sz w:val="28"/>
          <w:szCs w:val="28"/>
          <w:lang w:val="vi-VN"/>
        </w:rPr>
        <w:t xml:space="preserve">  </w:t>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150</w:t>
      </w:r>
      <w:r w:rsidR="0044548E">
        <w:rPr>
          <w:rFonts w:asciiTheme="majorBidi" w:hAnsiTheme="majorBidi" w:cstheme="majorBidi"/>
          <w:bCs/>
          <w:sz w:val="28"/>
          <w:szCs w:val="28"/>
          <w:lang w:val="vi-VN"/>
        </w:rPr>
        <w:t xml:space="preserve">                 </w:t>
      </w: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200           </w:t>
      </w:r>
      <w:r w:rsidR="0044548E">
        <w:rPr>
          <w:rFonts w:asciiTheme="majorBidi" w:hAnsiTheme="majorBidi" w:cstheme="majorBidi"/>
          <w:bCs/>
          <w:sz w:val="28"/>
          <w:szCs w:val="28"/>
          <w:lang w:val="vi-VN"/>
        </w:rPr>
        <w:t xml:space="preserve">   </w:t>
      </w:r>
      <w:r w:rsidR="00821C7F">
        <w:rPr>
          <w:rFonts w:asciiTheme="majorBidi" w:hAnsiTheme="majorBidi" w:cstheme="majorBidi"/>
          <w:bCs/>
          <w:sz w:val="28"/>
          <w:szCs w:val="28"/>
          <w:lang w:val="vi-VN"/>
        </w:rPr>
        <w:t xml:space="preserve">    </w:t>
      </w:r>
      <w:r w:rsidR="0044548E">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sidR="0044548E">
        <w:rPr>
          <w:rFonts w:asciiTheme="majorBidi" w:hAnsiTheme="majorBidi" w:cstheme="majorBidi"/>
          <w:bCs/>
          <w:sz w:val="28"/>
          <w:szCs w:val="28"/>
          <w:lang w:val="vi-VN"/>
        </w:rPr>
        <w:t>50</w:t>
      </w:r>
      <w:r>
        <w:rPr>
          <w:rFonts w:asciiTheme="majorBidi" w:hAnsiTheme="majorBidi" w:cstheme="majorBidi"/>
          <w:bCs/>
          <w:sz w:val="28"/>
          <w:szCs w:val="28"/>
          <w:lang w:val="vi-VN"/>
        </w:rPr>
        <w:t xml:space="preserve">                                                        </w:t>
      </w:r>
    </w:p>
    <w:p w14:paraId="1584787D" w14:textId="018C4E9A" w:rsidR="007A0FB0" w:rsidRDefault="007A0FB0" w:rsidP="0009619C">
      <w:pPr>
        <w:spacing w:afterLines="30" w:after="72"/>
        <w:jc w:val="both"/>
        <w:rPr>
          <w:rFonts w:asciiTheme="majorBidi" w:hAnsiTheme="majorBidi" w:cstheme="majorBidi"/>
          <w:bCs/>
          <w:sz w:val="28"/>
          <w:szCs w:val="28"/>
          <w:lang w:val="vi-VN"/>
        </w:rPr>
      </w:pPr>
      <w:r w:rsidRPr="004B1EA5">
        <w:rPr>
          <w:rFonts w:asciiTheme="majorBidi" w:hAnsiTheme="majorBidi" w:cstheme="majorBidi"/>
          <w:b/>
          <w:sz w:val="28"/>
          <w:szCs w:val="28"/>
          <w:u w:val="single"/>
          <w:lang w:val="vi-VN"/>
        </w:rPr>
        <w:t>Câu 4</w:t>
      </w:r>
      <w:r w:rsidR="00017877">
        <w:rPr>
          <w:rFonts w:asciiTheme="majorBidi" w:hAnsiTheme="majorBidi" w:cstheme="majorBidi"/>
          <w:bCs/>
          <w:sz w:val="28"/>
          <w:szCs w:val="28"/>
          <w:u w:val="single"/>
          <w:lang w:val="vi-VN"/>
        </w:rPr>
        <w:t xml:space="preserve">: </w:t>
      </w:r>
      <w:r w:rsidRPr="004B1EA5">
        <w:rPr>
          <w:rFonts w:asciiTheme="majorBidi" w:hAnsiTheme="majorBidi" w:cstheme="majorBidi"/>
          <w:b/>
          <w:sz w:val="28"/>
          <w:szCs w:val="28"/>
          <w:lang w:val="vi-VN"/>
        </w:rPr>
        <w:t xml:space="preserve">Khu vực nào của châu Á là khu vực duy nhất không giáp </w:t>
      </w:r>
      <w:r w:rsidR="00E11F9C" w:rsidRPr="004B1EA5">
        <w:rPr>
          <w:rFonts w:asciiTheme="majorBidi" w:hAnsiTheme="majorBidi" w:cstheme="majorBidi"/>
          <w:b/>
          <w:sz w:val="28"/>
          <w:szCs w:val="28"/>
          <w:lang w:val="vi-VN"/>
        </w:rPr>
        <w:t>với đại dương?</w:t>
      </w:r>
    </w:p>
    <w:p w14:paraId="03681103" w14:textId="10C5185D" w:rsidR="00E11F9C" w:rsidRDefault="00E11F9C"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Tây Á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Đông Á</w:t>
      </w:r>
    </w:p>
    <w:p w14:paraId="1AAB46D6" w14:textId="223F0FDB" w:rsidR="00E11F9C" w:rsidRDefault="00E11F9C"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Trung Á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Đông Nam Á</w:t>
      </w:r>
    </w:p>
    <w:p w14:paraId="6F43C37F" w14:textId="639FACC1" w:rsidR="006F78D8" w:rsidRPr="004B1EA5" w:rsidRDefault="006F78D8" w:rsidP="0009619C">
      <w:pPr>
        <w:spacing w:afterLines="30" w:after="72"/>
        <w:jc w:val="both"/>
        <w:rPr>
          <w:rFonts w:asciiTheme="majorBidi" w:hAnsiTheme="majorBidi" w:cstheme="majorBidi"/>
          <w:b/>
          <w:sz w:val="28"/>
          <w:szCs w:val="28"/>
          <w:lang w:val="vi-VN"/>
        </w:rPr>
      </w:pPr>
      <w:r w:rsidRPr="004B1EA5">
        <w:rPr>
          <w:rFonts w:asciiTheme="majorBidi" w:hAnsiTheme="majorBidi" w:cstheme="majorBidi"/>
          <w:b/>
          <w:sz w:val="28"/>
          <w:szCs w:val="28"/>
          <w:u w:val="single"/>
          <w:lang w:val="vi-VN"/>
        </w:rPr>
        <w:t>Câu 5</w:t>
      </w:r>
      <w:r w:rsidR="00017877">
        <w:rPr>
          <w:rFonts w:asciiTheme="majorBidi" w:hAnsiTheme="majorBidi" w:cstheme="majorBidi"/>
          <w:bCs/>
          <w:sz w:val="28"/>
          <w:szCs w:val="28"/>
          <w:u w:val="single"/>
          <w:lang w:val="vi-VN"/>
        </w:rPr>
        <w:t xml:space="preserve">: </w:t>
      </w:r>
      <w:r w:rsidRPr="004B1EA5">
        <w:rPr>
          <w:rFonts w:asciiTheme="majorBidi" w:hAnsiTheme="majorBidi" w:cstheme="majorBidi"/>
          <w:b/>
          <w:sz w:val="28"/>
          <w:szCs w:val="28"/>
          <w:lang w:val="vi-VN"/>
        </w:rPr>
        <w:t>Châu Phi ngăn cách với châu Á bởi kênh đào nào?</w:t>
      </w:r>
    </w:p>
    <w:p w14:paraId="6F11A300" w14:textId="18F45B83" w:rsidR="006F78D8" w:rsidRDefault="006F78D8"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353197">
        <w:rPr>
          <w:rFonts w:asciiTheme="majorBidi" w:hAnsiTheme="majorBidi" w:cstheme="majorBidi"/>
          <w:bCs/>
          <w:sz w:val="28"/>
          <w:szCs w:val="28"/>
        </w:rPr>
        <w:t>:</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Xuy-ê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Panama</w:t>
      </w:r>
    </w:p>
    <w:p w14:paraId="45BBBD7C" w14:textId="63A6FA4B" w:rsidR="006F78D8" w:rsidRDefault="006F78D8"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w:t>
      </w:r>
      <w:r w:rsidR="00631AB1">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Biển Đỏ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Địa Trung Hải</w:t>
      </w:r>
    </w:p>
    <w:p w14:paraId="32ED1A24" w14:textId="467F6EB6" w:rsidR="002832A7" w:rsidRDefault="002832A7" w:rsidP="0009619C">
      <w:pPr>
        <w:spacing w:afterLines="30" w:after="72"/>
        <w:jc w:val="both"/>
        <w:rPr>
          <w:rFonts w:asciiTheme="majorBidi" w:hAnsiTheme="majorBidi" w:cstheme="majorBidi"/>
          <w:bCs/>
          <w:sz w:val="28"/>
          <w:szCs w:val="28"/>
          <w:lang w:val="vi-VN"/>
        </w:rPr>
      </w:pPr>
      <w:r w:rsidRPr="004B1EA5">
        <w:rPr>
          <w:rFonts w:asciiTheme="majorBidi" w:hAnsiTheme="majorBidi" w:cstheme="majorBidi"/>
          <w:b/>
          <w:sz w:val="28"/>
          <w:szCs w:val="28"/>
          <w:u w:val="single"/>
          <w:lang w:val="vi-VN"/>
        </w:rPr>
        <w:t>Câu 6</w:t>
      </w:r>
      <w:r w:rsidR="00017877">
        <w:rPr>
          <w:rFonts w:asciiTheme="majorBidi" w:hAnsiTheme="majorBidi" w:cstheme="majorBidi"/>
          <w:b/>
          <w:sz w:val="28"/>
          <w:szCs w:val="28"/>
          <w:u w:val="single"/>
          <w:lang w:val="vi-VN"/>
        </w:rPr>
        <w:t xml:space="preserve">: </w:t>
      </w:r>
      <w:r w:rsidRPr="004B1EA5">
        <w:rPr>
          <w:rFonts w:asciiTheme="majorBidi" w:hAnsiTheme="majorBidi" w:cstheme="majorBidi"/>
          <w:b/>
          <w:sz w:val="28"/>
          <w:szCs w:val="28"/>
          <w:lang w:val="vi-VN"/>
        </w:rPr>
        <w:t>Những khoáng sản quan trọng nhất của châu Á là</w:t>
      </w:r>
      <w:r w:rsidR="00017877">
        <w:rPr>
          <w:rFonts w:asciiTheme="majorBidi" w:hAnsiTheme="majorBidi" w:cstheme="majorBidi"/>
          <w:b/>
          <w:sz w:val="28"/>
          <w:szCs w:val="28"/>
          <w:lang w:val="vi-VN"/>
        </w:rPr>
        <w:t xml:space="preserve">: </w:t>
      </w:r>
    </w:p>
    <w:p w14:paraId="5BAC3C77" w14:textId="49C41250" w:rsidR="002832A7" w:rsidRDefault="002832A7"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Dầu mỏ, khí đốt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sidR="00631AB1">
        <w:rPr>
          <w:rFonts w:asciiTheme="majorBidi" w:hAnsiTheme="majorBidi" w:cstheme="majorBidi"/>
          <w:bCs/>
          <w:sz w:val="28"/>
          <w:szCs w:val="28"/>
          <w:lang w:val="vi-VN"/>
        </w:rPr>
        <w:t>Than</w:t>
      </w:r>
      <w:r>
        <w:rPr>
          <w:rFonts w:asciiTheme="majorBidi" w:hAnsiTheme="majorBidi" w:cstheme="majorBidi"/>
          <w:bCs/>
          <w:sz w:val="28"/>
          <w:szCs w:val="28"/>
          <w:lang w:val="vi-VN"/>
        </w:rPr>
        <w:t>,</w:t>
      </w:r>
      <w:r w:rsidR="00631AB1">
        <w:rPr>
          <w:rFonts w:asciiTheme="majorBidi" w:hAnsiTheme="majorBidi" w:cstheme="majorBidi"/>
          <w:bCs/>
          <w:sz w:val="28"/>
          <w:szCs w:val="28"/>
          <w:lang w:val="vi-VN"/>
        </w:rPr>
        <w:t xml:space="preserve"> </w:t>
      </w:r>
      <w:r w:rsidR="00D915AC">
        <w:rPr>
          <w:rFonts w:asciiTheme="majorBidi" w:hAnsiTheme="majorBidi" w:cstheme="majorBidi"/>
          <w:bCs/>
          <w:sz w:val="28"/>
          <w:szCs w:val="28"/>
          <w:lang w:val="vi-VN"/>
        </w:rPr>
        <w:t>sắt</w:t>
      </w:r>
    </w:p>
    <w:p w14:paraId="1A0EC188" w14:textId="5EED0125" w:rsidR="00D915AC" w:rsidRDefault="00D915AC"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Đồng, thiếc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Tất cả các ý trên.</w:t>
      </w:r>
    </w:p>
    <w:p w14:paraId="531139DD" w14:textId="71B8BAB9" w:rsidR="00976D1F" w:rsidRPr="004B1EA5" w:rsidRDefault="00976D1F" w:rsidP="0009619C">
      <w:pPr>
        <w:spacing w:afterLines="30" w:after="72"/>
        <w:jc w:val="both"/>
        <w:rPr>
          <w:rFonts w:asciiTheme="majorBidi" w:hAnsiTheme="majorBidi" w:cstheme="majorBidi"/>
          <w:b/>
          <w:sz w:val="28"/>
          <w:szCs w:val="28"/>
          <w:lang w:val="vi-VN"/>
        </w:rPr>
      </w:pPr>
      <w:r w:rsidRPr="004B1EA5">
        <w:rPr>
          <w:rFonts w:asciiTheme="majorBidi" w:hAnsiTheme="majorBidi" w:cstheme="majorBidi"/>
          <w:b/>
          <w:sz w:val="28"/>
          <w:szCs w:val="28"/>
          <w:u w:val="single"/>
          <w:lang w:val="vi-VN"/>
        </w:rPr>
        <w:t>Câu 7</w:t>
      </w:r>
      <w:r w:rsidR="00017877">
        <w:rPr>
          <w:rFonts w:asciiTheme="majorBidi" w:hAnsiTheme="majorBidi" w:cstheme="majorBidi"/>
          <w:bCs/>
          <w:sz w:val="28"/>
          <w:szCs w:val="28"/>
          <w:u w:val="single"/>
          <w:lang w:val="vi-VN"/>
        </w:rPr>
        <w:t xml:space="preserve">: </w:t>
      </w:r>
      <w:r w:rsidRPr="004B1EA5">
        <w:rPr>
          <w:rFonts w:asciiTheme="majorBidi" w:hAnsiTheme="majorBidi" w:cstheme="majorBidi"/>
          <w:b/>
          <w:sz w:val="28"/>
          <w:szCs w:val="28"/>
          <w:lang w:val="vi-VN"/>
        </w:rPr>
        <w:t xml:space="preserve">Đồng bằng </w:t>
      </w:r>
      <w:r w:rsidR="00EE7F66" w:rsidRPr="004B1EA5">
        <w:rPr>
          <w:rFonts w:asciiTheme="majorBidi" w:hAnsiTheme="majorBidi" w:cstheme="majorBidi"/>
          <w:b/>
          <w:sz w:val="28"/>
          <w:szCs w:val="28"/>
          <w:lang w:val="vi-VN"/>
        </w:rPr>
        <w:t>S</w:t>
      </w:r>
      <w:r w:rsidRPr="004B1EA5">
        <w:rPr>
          <w:rFonts w:asciiTheme="majorBidi" w:hAnsiTheme="majorBidi" w:cstheme="majorBidi"/>
          <w:b/>
          <w:sz w:val="28"/>
          <w:szCs w:val="28"/>
          <w:lang w:val="vi-VN"/>
        </w:rPr>
        <w:t>ông Cửu Long nằm ở khu vực nào</w:t>
      </w:r>
      <w:r w:rsidR="00587AC7" w:rsidRPr="004B1EA5">
        <w:rPr>
          <w:rFonts w:asciiTheme="majorBidi" w:hAnsiTheme="majorBidi" w:cstheme="majorBidi"/>
          <w:b/>
          <w:sz w:val="28"/>
          <w:szCs w:val="28"/>
          <w:lang w:val="vi-VN"/>
        </w:rPr>
        <w:t xml:space="preserve"> của châu Á</w:t>
      </w:r>
      <w:r w:rsidRPr="004B1EA5">
        <w:rPr>
          <w:rFonts w:asciiTheme="majorBidi" w:hAnsiTheme="majorBidi" w:cstheme="majorBidi"/>
          <w:b/>
          <w:sz w:val="28"/>
          <w:szCs w:val="28"/>
          <w:lang w:val="vi-VN"/>
        </w:rPr>
        <w:t>?</w:t>
      </w:r>
    </w:p>
    <w:p w14:paraId="49434E4E" w14:textId="04C3F5D7" w:rsidR="00976D1F" w:rsidRDefault="00976D1F"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Đông Nam Á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Nam Á</w:t>
      </w:r>
    </w:p>
    <w:p w14:paraId="2E35CE74" w14:textId="304B0603" w:rsidR="00976D1F" w:rsidRDefault="00976D1F"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 xml:space="preserve">Tây Á                                                                </w:t>
      </w:r>
      <w:r w:rsidR="002607B5">
        <w:rPr>
          <w:rFonts w:asciiTheme="majorBidi" w:hAnsiTheme="majorBidi" w:cstheme="majorBidi"/>
          <w:bCs/>
          <w:sz w:val="28"/>
          <w:szCs w:val="28"/>
          <w:lang w:val="vi-VN"/>
        </w:rPr>
        <w:tab/>
      </w:r>
      <w:r>
        <w:rPr>
          <w:rFonts w:asciiTheme="majorBidi" w:hAnsiTheme="majorBidi" w:cstheme="majorBidi"/>
          <w:bCs/>
          <w:sz w:val="28"/>
          <w:szCs w:val="28"/>
          <w:lang w:val="vi-VN"/>
        </w:rPr>
        <w:t>D</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Bắc Á</w:t>
      </w:r>
    </w:p>
    <w:p w14:paraId="4DC4E5ED" w14:textId="315AC5DB" w:rsidR="001C1D92" w:rsidRPr="004B1EA5" w:rsidRDefault="001C1D92" w:rsidP="0009619C">
      <w:pPr>
        <w:spacing w:afterLines="30" w:after="72"/>
        <w:jc w:val="both"/>
        <w:rPr>
          <w:rFonts w:asciiTheme="majorBidi" w:hAnsiTheme="majorBidi" w:cstheme="majorBidi"/>
          <w:b/>
          <w:sz w:val="28"/>
          <w:szCs w:val="28"/>
          <w:lang w:val="vi-VN"/>
        </w:rPr>
      </w:pPr>
      <w:r w:rsidRPr="004B1EA5">
        <w:rPr>
          <w:rFonts w:asciiTheme="majorBidi" w:hAnsiTheme="majorBidi" w:cstheme="majorBidi"/>
          <w:b/>
          <w:sz w:val="28"/>
          <w:szCs w:val="28"/>
          <w:u w:val="single"/>
          <w:lang w:val="vi-VN"/>
        </w:rPr>
        <w:t>Câu 8</w:t>
      </w:r>
      <w:r w:rsidR="00017877">
        <w:rPr>
          <w:rFonts w:asciiTheme="majorBidi" w:hAnsiTheme="majorBidi" w:cstheme="majorBidi"/>
          <w:b/>
          <w:sz w:val="28"/>
          <w:szCs w:val="28"/>
          <w:u w:val="single"/>
          <w:lang w:val="vi-VN"/>
        </w:rPr>
        <w:t xml:space="preserve">: </w:t>
      </w:r>
      <w:r w:rsidRPr="004B1EA5">
        <w:rPr>
          <w:rFonts w:asciiTheme="majorBidi" w:hAnsiTheme="majorBidi" w:cstheme="majorBidi"/>
          <w:b/>
          <w:sz w:val="28"/>
          <w:szCs w:val="28"/>
          <w:lang w:val="vi-VN"/>
        </w:rPr>
        <w:t>Châu Phi được bao bọc bởi 2 đại dương nào?</w:t>
      </w:r>
    </w:p>
    <w:p w14:paraId="4362E9E8" w14:textId="48B35C5A" w:rsidR="001C1D92" w:rsidRDefault="001C1D92"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A</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Thái Bình Dương và Ấn Độ Dương          B</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Đại Tây Dương và Ấn Độ Dương</w:t>
      </w:r>
    </w:p>
    <w:p w14:paraId="645A6EA7" w14:textId="65ACC425" w:rsidR="008C0AE4" w:rsidRDefault="001C1D92" w:rsidP="0009619C">
      <w:pPr>
        <w:spacing w:afterLines="30" w:after="72"/>
        <w:ind w:firstLine="720"/>
        <w:jc w:val="both"/>
        <w:rPr>
          <w:rFonts w:asciiTheme="majorBidi" w:hAnsiTheme="majorBidi" w:cstheme="majorBidi"/>
          <w:bCs/>
          <w:sz w:val="28"/>
          <w:szCs w:val="28"/>
          <w:lang w:val="vi-VN"/>
        </w:rPr>
      </w:pPr>
      <w:r>
        <w:rPr>
          <w:rFonts w:asciiTheme="majorBidi" w:hAnsiTheme="majorBidi" w:cstheme="majorBidi"/>
          <w:bCs/>
          <w:sz w:val="28"/>
          <w:szCs w:val="28"/>
          <w:lang w:val="vi-VN"/>
        </w:rPr>
        <w:t>C</w:t>
      </w:r>
      <w:r w:rsidR="00017877">
        <w:rPr>
          <w:rFonts w:asciiTheme="majorBidi" w:hAnsiTheme="majorBidi" w:cstheme="majorBidi"/>
          <w:bCs/>
          <w:sz w:val="28"/>
          <w:szCs w:val="28"/>
          <w:lang w:val="vi-VN"/>
        </w:rPr>
        <w:t xml:space="preserve">: </w:t>
      </w:r>
      <w:r>
        <w:rPr>
          <w:rFonts w:asciiTheme="majorBidi" w:hAnsiTheme="majorBidi" w:cstheme="majorBidi"/>
          <w:bCs/>
          <w:sz w:val="28"/>
          <w:szCs w:val="28"/>
          <w:lang w:val="vi-VN"/>
        </w:rPr>
        <w:t>Bắc Băng Dương.                                     C</w:t>
      </w:r>
      <w:r w:rsidR="00017877">
        <w:rPr>
          <w:rFonts w:asciiTheme="majorBidi" w:hAnsiTheme="majorBidi" w:cstheme="majorBidi"/>
          <w:bCs/>
          <w:sz w:val="28"/>
          <w:szCs w:val="28"/>
          <w:lang w:val="vi-VN"/>
        </w:rPr>
        <w:t xml:space="preserve">: </w:t>
      </w:r>
      <w:r w:rsidR="00FE4CF2">
        <w:rPr>
          <w:rFonts w:asciiTheme="majorBidi" w:hAnsiTheme="majorBidi" w:cstheme="majorBidi"/>
          <w:bCs/>
          <w:sz w:val="28"/>
          <w:szCs w:val="28"/>
          <w:lang w:val="vi-VN"/>
        </w:rPr>
        <w:t>Thái Bình Dương.</w:t>
      </w:r>
    </w:p>
    <w:p w14:paraId="7C3B70CF" w14:textId="2C4E4B61" w:rsidR="002C185B" w:rsidRDefault="00821466" w:rsidP="0009619C">
      <w:pPr>
        <w:pStyle w:val="ListParagraph"/>
        <w:numPr>
          <w:ilvl w:val="0"/>
          <w:numId w:val="1"/>
        </w:numPr>
        <w:spacing w:afterLines="30" w:after="72"/>
        <w:jc w:val="both"/>
        <w:rPr>
          <w:rFonts w:asciiTheme="majorBidi" w:hAnsiTheme="majorBidi" w:cstheme="majorBidi"/>
          <w:b/>
          <w:sz w:val="28"/>
          <w:szCs w:val="28"/>
        </w:rPr>
      </w:pPr>
      <w:r>
        <w:rPr>
          <w:rFonts w:asciiTheme="majorBidi" w:hAnsiTheme="majorBidi" w:cstheme="majorBidi"/>
          <w:b/>
          <w:sz w:val="28"/>
          <w:szCs w:val="28"/>
        </w:rPr>
        <w:t>Phần tự luận</w:t>
      </w:r>
      <w:r w:rsidR="002C185B" w:rsidRPr="00C4724C">
        <w:rPr>
          <w:rFonts w:asciiTheme="majorBidi" w:hAnsiTheme="majorBidi" w:cstheme="majorBidi"/>
          <w:b/>
          <w:sz w:val="28"/>
          <w:szCs w:val="28"/>
        </w:rPr>
        <w:t xml:space="preserve"> ( 3 điểm)</w:t>
      </w:r>
    </w:p>
    <w:p w14:paraId="752A1142" w14:textId="4DDE1A1F" w:rsidR="009345F5" w:rsidRDefault="00C4724C" w:rsidP="0009619C">
      <w:pPr>
        <w:spacing w:afterLines="30" w:after="72"/>
        <w:jc w:val="both"/>
        <w:rPr>
          <w:rFonts w:asciiTheme="majorBidi" w:hAnsiTheme="majorBidi" w:cstheme="majorBidi"/>
          <w:b/>
          <w:sz w:val="28"/>
          <w:szCs w:val="28"/>
          <w:lang w:val="vi-VN"/>
        </w:rPr>
      </w:pPr>
      <w:r w:rsidRPr="00C4724C">
        <w:rPr>
          <w:rFonts w:asciiTheme="majorBidi" w:hAnsiTheme="majorBidi" w:cstheme="majorBidi"/>
          <w:b/>
          <w:sz w:val="28"/>
          <w:szCs w:val="28"/>
          <w:lang w:val="vi-VN"/>
        </w:rPr>
        <w:t>Câu</w:t>
      </w:r>
      <w:r>
        <w:rPr>
          <w:rFonts w:asciiTheme="majorBidi" w:hAnsiTheme="majorBidi" w:cstheme="majorBidi"/>
          <w:b/>
          <w:sz w:val="28"/>
          <w:szCs w:val="28"/>
          <w:lang w:val="vi-VN"/>
        </w:rPr>
        <w:t xml:space="preserve"> </w:t>
      </w:r>
      <w:r w:rsidR="00A7753F">
        <w:rPr>
          <w:rFonts w:asciiTheme="majorBidi" w:hAnsiTheme="majorBidi" w:cstheme="majorBidi"/>
          <w:b/>
          <w:sz w:val="28"/>
          <w:szCs w:val="28"/>
          <w:lang w:val="vi-VN"/>
        </w:rPr>
        <w:t>1(</w:t>
      </w:r>
      <w:r w:rsidR="007542BB">
        <w:rPr>
          <w:rFonts w:asciiTheme="majorBidi" w:hAnsiTheme="majorBidi" w:cstheme="majorBidi"/>
          <w:b/>
          <w:sz w:val="28"/>
          <w:szCs w:val="28"/>
          <w:lang w:val="vi-VN"/>
        </w:rPr>
        <w:t xml:space="preserve"> 1.5</w:t>
      </w:r>
      <w:r w:rsidR="008C0AE4">
        <w:rPr>
          <w:rFonts w:asciiTheme="majorBidi" w:hAnsiTheme="majorBidi" w:cstheme="majorBidi"/>
          <w:b/>
          <w:sz w:val="28"/>
          <w:szCs w:val="28"/>
          <w:lang w:val="vi-VN"/>
        </w:rPr>
        <w:t xml:space="preserve"> </w:t>
      </w:r>
      <w:r w:rsidR="00A7753F">
        <w:rPr>
          <w:rFonts w:asciiTheme="majorBidi" w:hAnsiTheme="majorBidi" w:cstheme="majorBidi"/>
          <w:b/>
          <w:sz w:val="28"/>
          <w:szCs w:val="28"/>
          <w:lang w:val="vi-VN"/>
        </w:rPr>
        <w:t>điểm)</w:t>
      </w:r>
      <w:r w:rsidR="00017877">
        <w:rPr>
          <w:rFonts w:asciiTheme="majorBidi" w:hAnsiTheme="majorBidi" w:cstheme="majorBidi"/>
          <w:b/>
          <w:sz w:val="28"/>
          <w:szCs w:val="28"/>
          <w:lang w:val="vi-VN"/>
        </w:rPr>
        <w:t xml:space="preserve">: </w:t>
      </w:r>
    </w:p>
    <w:p w14:paraId="7E2CD318" w14:textId="77777777" w:rsidR="009345F5" w:rsidRDefault="0090052B" w:rsidP="0009619C">
      <w:pPr>
        <w:pStyle w:val="ListParagraph"/>
        <w:numPr>
          <w:ilvl w:val="0"/>
          <w:numId w:val="4"/>
        </w:numPr>
        <w:spacing w:afterLines="30" w:after="72"/>
        <w:jc w:val="both"/>
        <w:rPr>
          <w:rFonts w:asciiTheme="majorBidi" w:hAnsiTheme="majorBidi" w:cstheme="majorBidi"/>
          <w:bCs/>
          <w:sz w:val="28"/>
          <w:szCs w:val="28"/>
        </w:rPr>
      </w:pPr>
      <w:r w:rsidRPr="009345F5">
        <w:rPr>
          <w:rFonts w:asciiTheme="majorBidi" w:hAnsiTheme="majorBidi" w:cstheme="majorBidi"/>
          <w:bCs/>
          <w:sz w:val="28"/>
          <w:szCs w:val="28"/>
        </w:rPr>
        <w:t xml:space="preserve">Đánh giá </w:t>
      </w:r>
      <w:r w:rsidR="00C4724C" w:rsidRPr="009345F5">
        <w:rPr>
          <w:rFonts w:asciiTheme="majorBidi" w:hAnsiTheme="majorBidi" w:cstheme="majorBidi"/>
          <w:bCs/>
          <w:sz w:val="28"/>
          <w:szCs w:val="28"/>
        </w:rPr>
        <w:t xml:space="preserve">những thuận lợi và khó khăn </w:t>
      </w:r>
      <w:r w:rsidR="00880671" w:rsidRPr="009345F5">
        <w:rPr>
          <w:rFonts w:asciiTheme="majorBidi" w:hAnsiTheme="majorBidi" w:cstheme="majorBidi"/>
          <w:bCs/>
          <w:sz w:val="28"/>
          <w:szCs w:val="28"/>
        </w:rPr>
        <w:t>về mặt tự nhiên đối với việc phát triển kinh tế- xã hội của châu Á hiện nay?</w:t>
      </w:r>
    </w:p>
    <w:p w14:paraId="631A3C40" w14:textId="66FCC962" w:rsidR="00C4724C" w:rsidRPr="009345F5" w:rsidRDefault="00880671" w:rsidP="0009619C">
      <w:pPr>
        <w:pStyle w:val="ListParagraph"/>
        <w:numPr>
          <w:ilvl w:val="0"/>
          <w:numId w:val="4"/>
        </w:numPr>
        <w:spacing w:afterLines="30" w:after="72"/>
        <w:jc w:val="both"/>
        <w:rPr>
          <w:rFonts w:asciiTheme="majorBidi" w:hAnsiTheme="majorBidi" w:cstheme="majorBidi"/>
          <w:bCs/>
          <w:sz w:val="28"/>
          <w:szCs w:val="28"/>
        </w:rPr>
      </w:pPr>
      <w:r w:rsidRPr="009345F5">
        <w:rPr>
          <w:rFonts w:asciiTheme="majorBidi" w:hAnsiTheme="majorBidi" w:cstheme="majorBidi"/>
          <w:bCs/>
          <w:sz w:val="28"/>
          <w:szCs w:val="28"/>
        </w:rPr>
        <w:t>Kể tên các mặt hàng nông sản của Việt Nam xuất khẩu sang châu Âu?</w:t>
      </w:r>
    </w:p>
    <w:p w14:paraId="0EB08CC3" w14:textId="0F01FFC8" w:rsidR="00657BC5" w:rsidRDefault="000B281A" w:rsidP="0009619C">
      <w:pPr>
        <w:spacing w:afterLines="30" w:after="72"/>
        <w:jc w:val="both"/>
        <w:rPr>
          <w:rFonts w:asciiTheme="majorBidi" w:hAnsiTheme="majorBidi" w:cstheme="majorBidi"/>
          <w:b/>
          <w:sz w:val="28"/>
          <w:szCs w:val="28"/>
          <w:lang w:val="vi-VN"/>
        </w:rPr>
      </w:pPr>
      <w:r w:rsidRPr="000B281A">
        <w:rPr>
          <w:rFonts w:asciiTheme="majorBidi" w:hAnsiTheme="majorBidi" w:cstheme="majorBidi"/>
          <w:b/>
          <w:sz w:val="28"/>
          <w:szCs w:val="28"/>
          <w:lang w:val="vi-VN"/>
        </w:rPr>
        <w:t>Câu 2( 1.</w:t>
      </w:r>
      <w:r w:rsidR="007542BB">
        <w:rPr>
          <w:rFonts w:asciiTheme="majorBidi" w:hAnsiTheme="majorBidi" w:cstheme="majorBidi"/>
          <w:b/>
          <w:sz w:val="28"/>
          <w:szCs w:val="28"/>
          <w:lang w:val="vi-VN"/>
        </w:rPr>
        <w:t>5</w:t>
      </w:r>
      <w:r w:rsidRPr="000B281A">
        <w:rPr>
          <w:rFonts w:asciiTheme="majorBidi" w:hAnsiTheme="majorBidi" w:cstheme="majorBidi"/>
          <w:b/>
          <w:sz w:val="28"/>
          <w:szCs w:val="28"/>
          <w:lang w:val="vi-VN"/>
        </w:rPr>
        <w:t xml:space="preserve"> điểm)</w:t>
      </w:r>
      <w:r w:rsidR="00017877">
        <w:rPr>
          <w:rFonts w:asciiTheme="majorBidi" w:hAnsiTheme="majorBidi" w:cstheme="majorBidi"/>
          <w:b/>
          <w:sz w:val="28"/>
          <w:szCs w:val="28"/>
          <w:lang w:val="vi-VN"/>
        </w:rPr>
        <w:t xml:space="preserve">: </w:t>
      </w:r>
    </w:p>
    <w:p w14:paraId="1135CC10" w14:textId="0AC7F587" w:rsidR="00D26D07" w:rsidRPr="00927F24" w:rsidRDefault="0047010E" w:rsidP="00927F24">
      <w:pPr>
        <w:pStyle w:val="ListParagraph"/>
        <w:numPr>
          <w:ilvl w:val="0"/>
          <w:numId w:val="7"/>
        </w:numPr>
        <w:spacing w:afterLines="30" w:after="72"/>
        <w:jc w:val="both"/>
        <w:rPr>
          <w:rFonts w:asciiTheme="majorBidi" w:hAnsiTheme="majorBidi" w:cstheme="majorBidi"/>
          <w:bCs/>
          <w:sz w:val="28"/>
          <w:szCs w:val="28"/>
        </w:rPr>
      </w:pPr>
      <w:r w:rsidRPr="00927F24">
        <w:rPr>
          <w:rFonts w:ascii="Times New Roman" w:hAnsi="Times New Roman"/>
          <w:sz w:val="25"/>
          <w:szCs w:val="25"/>
        </w:rPr>
        <w:t>“ Ngày 11/12/2023 một tàu chở dầu của Na</w:t>
      </w:r>
      <w:r w:rsidR="00017877" w:rsidRPr="00927F24">
        <w:rPr>
          <w:rFonts w:ascii="Times New Roman" w:hAnsi="Times New Roman"/>
          <w:sz w:val="25"/>
          <w:szCs w:val="25"/>
        </w:rPr>
        <w:t xml:space="preserve"> U</w:t>
      </w:r>
      <w:r w:rsidRPr="00927F24">
        <w:rPr>
          <w:rFonts w:ascii="Times New Roman" w:hAnsi="Times New Roman"/>
          <w:sz w:val="25"/>
          <w:szCs w:val="25"/>
        </w:rPr>
        <w:t>y đang đi ngoài khơi Yemen đã bị nhóm vũ trang Houthi tấn công. Lực lượng này tuyên bố sẽ tấn công tất cả các tàu của Iraxen để ủng hộ Paletin.</w:t>
      </w:r>
      <w:r w:rsidR="00A52B10" w:rsidRPr="00927F24">
        <w:rPr>
          <w:rFonts w:ascii="Times New Roman" w:hAnsi="Times New Roman"/>
          <w:sz w:val="25"/>
          <w:szCs w:val="25"/>
        </w:rPr>
        <w:t>”</w:t>
      </w:r>
      <w:r w:rsidR="00EC382F" w:rsidRPr="00927F24">
        <w:rPr>
          <w:rFonts w:ascii="Times New Roman" w:hAnsi="Times New Roman"/>
          <w:sz w:val="25"/>
          <w:szCs w:val="25"/>
        </w:rPr>
        <w:t>( Theo báo Dân Trí).</w:t>
      </w:r>
      <w:r w:rsidR="00A52B10" w:rsidRPr="00927F24">
        <w:rPr>
          <w:rFonts w:ascii="Times New Roman" w:hAnsi="Times New Roman"/>
          <w:sz w:val="25"/>
          <w:szCs w:val="25"/>
        </w:rPr>
        <w:t xml:space="preserve"> Tình hình căng thẳng ở biển Đỏ có ảnh hưởng như thế nào đến hoạt động vận chuyển hàng hóa qua kênh đào Xuy-ê?</w:t>
      </w:r>
    </w:p>
    <w:p w14:paraId="42163383" w14:textId="77777777" w:rsidR="00927F24" w:rsidRDefault="00927F24" w:rsidP="00927F24">
      <w:pPr>
        <w:pStyle w:val="ListParagraph"/>
        <w:numPr>
          <w:ilvl w:val="0"/>
          <w:numId w:val="7"/>
        </w:numPr>
        <w:spacing w:afterLines="30" w:after="72"/>
        <w:jc w:val="both"/>
        <w:rPr>
          <w:rFonts w:asciiTheme="majorBidi" w:hAnsiTheme="majorBidi" w:cstheme="majorBidi"/>
          <w:bCs/>
          <w:sz w:val="28"/>
          <w:szCs w:val="28"/>
        </w:rPr>
      </w:pPr>
      <w:r>
        <w:rPr>
          <w:rFonts w:asciiTheme="majorBidi" w:hAnsiTheme="majorBidi" w:cstheme="majorBidi"/>
          <w:bCs/>
          <w:sz w:val="28"/>
          <w:szCs w:val="28"/>
        </w:rPr>
        <w:t xml:space="preserve">Vai trò của kênh đào Xuy -ê đối với giao thông vận tải đường biển quốc tế? </w:t>
      </w:r>
    </w:p>
    <w:p w14:paraId="25838872" w14:textId="77777777" w:rsidR="00927F24" w:rsidRPr="0009619C" w:rsidRDefault="00927F24" w:rsidP="00927F24">
      <w:pPr>
        <w:pStyle w:val="ListParagraph"/>
        <w:spacing w:afterLines="30" w:after="72"/>
        <w:ind w:left="928"/>
        <w:jc w:val="both"/>
        <w:rPr>
          <w:rFonts w:asciiTheme="majorBidi" w:hAnsiTheme="majorBidi" w:cstheme="majorBidi"/>
          <w:bCs/>
          <w:sz w:val="28"/>
          <w:szCs w:val="28"/>
        </w:rPr>
      </w:pPr>
    </w:p>
    <w:p w14:paraId="1A825C4F" w14:textId="77777777" w:rsidR="00D26D07" w:rsidRDefault="00D26D07" w:rsidP="00775D1E">
      <w:pPr>
        <w:jc w:val="center"/>
        <w:rPr>
          <w:rFonts w:ascii="Times New Roman" w:hAnsi="Times New Roman"/>
          <w:b/>
          <w:bCs/>
          <w:sz w:val="30"/>
          <w:szCs w:val="30"/>
          <w:lang w:val="vi-VN"/>
        </w:rPr>
      </w:pPr>
    </w:p>
    <w:p w14:paraId="13967FF1" w14:textId="77777777" w:rsidR="00792608" w:rsidRDefault="00792608" w:rsidP="00792608">
      <w:pPr>
        <w:rPr>
          <w:rFonts w:ascii="Times New Roman" w:hAnsi="Times New Roman"/>
          <w:b/>
          <w:bCs/>
          <w:sz w:val="30"/>
          <w:szCs w:val="30"/>
          <w:lang w:val="vi-VN"/>
        </w:rPr>
      </w:pPr>
    </w:p>
    <w:p w14:paraId="078805C0" w14:textId="7BB37713" w:rsidR="00775D1E" w:rsidRPr="002607B5" w:rsidRDefault="00775D1E" w:rsidP="00792608">
      <w:pPr>
        <w:jc w:val="center"/>
        <w:rPr>
          <w:rFonts w:ascii="Times New Roman" w:hAnsi="Times New Roman"/>
          <w:b/>
          <w:bCs/>
          <w:sz w:val="30"/>
          <w:szCs w:val="30"/>
          <w:lang w:val="vi-VN"/>
        </w:rPr>
      </w:pPr>
      <w:r w:rsidRPr="002607B5">
        <w:rPr>
          <w:rFonts w:ascii="Times New Roman" w:hAnsi="Times New Roman"/>
          <w:b/>
          <w:bCs/>
          <w:sz w:val="30"/>
          <w:szCs w:val="30"/>
          <w:lang w:val="vi-VN"/>
        </w:rPr>
        <w:t>HƯỚNG DẪN CHẤM ĐỀ KT GIỮA HỌC KÌ I MÔN ĐỊA LÍ 7</w:t>
      </w:r>
    </w:p>
    <w:p w14:paraId="4B4662F1" w14:textId="6409BD24" w:rsidR="00775D1E" w:rsidRPr="00775D1E" w:rsidRDefault="00775D1E" w:rsidP="002607B5">
      <w:pPr>
        <w:spacing w:line="312" w:lineRule="auto"/>
        <w:rPr>
          <w:rFonts w:ascii="Times New Roman" w:hAnsi="Times New Roman"/>
          <w:i/>
          <w:iCs/>
          <w:sz w:val="28"/>
          <w:szCs w:val="28"/>
          <w:lang w:val="vi-VN"/>
        </w:rPr>
      </w:pPr>
      <w:r w:rsidRPr="00775D1E">
        <w:rPr>
          <w:rFonts w:ascii="Times New Roman" w:hAnsi="Times New Roman"/>
          <w:b/>
          <w:bCs/>
          <w:sz w:val="28"/>
          <w:szCs w:val="28"/>
          <w:lang w:val="vi-VN"/>
        </w:rPr>
        <w:t xml:space="preserve">PHẦN I. TRẮC NGHIỆM </w:t>
      </w:r>
      <w:r w:rsidRPr="00775D1E">
        <w:rPr>
          <w:rFonts w:ascii="Times New Roman" w:hAnsi="Times New Roman"/>
          <w:i/>
          <w:iCs/>
          <w:sz w:val="28"/>
          <w:szCs w:val="28"/>
          <w:lang w:val="vi-VN"/>
        </w:rPr>
        <w:t>(2,0 điểm).</w:t>
      </w:r>
    </w:p>
    <w:tbl>
      <w:tblPr>
        <w:tblStyle w:val="TableGrid"/>
        <w:tblW w:w="0" w:type="auto"/>
        <w:tblLook w:val="04A0" w:firstRow="1" w:lastRow="0" w:firstColumn="1" w:lastColumn="0" w:noHBand="0" w:noVBand="1"/>
      </w:tblPr>
      <w:tblGrid>
        <w:gridCol w:w="1310"/>
        <w:gridCol w:w="1012"/>
        <w:gridCol w:w="1011"/>
        <w:gridCol w:w="1010"/>
        <w:gridCol w:w="1012"/>
        <w:gridCol w:w="1012"/>
        <w:gridCol w:w="1012"/>
        <w:gridCol w:w="1012"/>
        <w:gridCol w:w="1236"/>
      </w:tblGrid>
      <w:tr w:rsidR="00775D1E" w14:paraId="37C556D1" w14:textId="77777777" w:rsidTr="007D156B">
        <w:trPr>
          <w:trHeight w:val="205"/>
        </w:trPr>
        <w:tc>
          <w:tcPr>
            <w:tcW w:w="1358" w:type="dxa"/>
            <w:vAlign w:val="center"/>
          </w:tcPr>
          <w:p w14:paraId="664E8EEA"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Câu</w:t>
            </w:r>
          </w:p>
        </w:tc>
        <w:tc>
          <w:tcPr>
            <w:tcW w:w="1057" w:type="dxa"/>
            <w:vAlign w:val="center"/>
          </w:tcPr>
          <w:p w14:paraId="6ECD9F44"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1</w:t>
            </w:r>
          </w:p>
        </w:tc>
        <w:tc>
          <w:tcPr>
            <w:tcW w:w="1057" w:type="dxa"/>
            <w:vAlign w:val="center"/>
          </w:tcPr>
          <w:p w14:paraId="6163E1FF"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2</w:t>
            </w:r>
          </w:p>
        </w:tc>
        <w:tc>
          <w:tcPr>
            <w:tcW w:w="1057" w:type="dxa"/>
            <w:vAlign w:val="center"/>
          </w:tcPr>
          <w:p w14:paraId="4FE1DBDC"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3</w:t>
            </w:r>
          </w:p>
        </w:tc>
        <w:tc>
          <w:tcPr>
            <w:tcW w:w="1058" w:type="dxa"/>
            <w:vAlign w:val="center"/>
          </w:tcPr>
          <w:p w14:paraId="26BC7A2A"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4</w:t>
            </w:r>
          </w:p>
        </w:tc>
        <w:tc>
          <w:tcPr>
            <w:tcW w:w="1058" w:type="dxa"/>
            <w:vAlign w:val="center"/>
          </w:tcPr>
          <w:p w14:paraId="27A75EAC"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5</w:t>
            </w:r>
          </w:p>
        </w:tc>
        <w:tc>
          <w:tcPr>
            <w:tcW w:w="1058" w:type="dxa"/>
            <w:vAlign w:val="center"/>
          </w:tcPr>
          <w:p w14:paraId="5AE7B5EA"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6</w:t>
            </w:r>
          </w:p>
        </w:tc>
        <w:tc>
          <w:tcPr>
            <w:tcW w:w="1058" w:type="dxa"/>
            <w:vAlign w:val="center"/>
          </w:tcPr>
          <w:p w14:paraId="063AAC27"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7</w:t>
            </w:r>
          </w:p>
        </w:tc>
        <w:tc>
          <w:tcPr>
            <w:tcW w:w="1299" w:type="dxa"/>
            <w:vAlign w:val="center"/>
          </w:tcPr>
          <w:p w14:paraId="13EAF4FD"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8</w:t>
            </w:r>
          </w:p>
        </w:tc>
      </w:tr>
      <w:tr w:rsidR="00775D1E" w14:paraId="5CC18532" w14:textId="77777777" w:rsidTr="007D156B">
        <w:trPr>
          <w:trHeight w:val="128"/>
        </w:trPr>
        <w:tc>
          <w:tcPr>
            <w:tcW w:w="1358" w:type="dxa"/>
            <w:vAlign w:val="center"/>
          </w:tcPr>
          <w:p w14:paraId="28A05FA7" w14:textId="77777777" w:rsidR="00775D1E" w:rsidRPr="002607B5" w:rsidRDefault="00775D1E"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Đáp án</w:t>
            </w:r>
          </w:p>
        </w:tc>
        <w:tc>
          <w:tcPr>
            <w:tcW w:w="1057" w:type="dxa"/>
            <w:vAlign w:val="center"/>
          </w:tcPr>
          <w:p w14:paraId="2B824756" w14:textId="64CBC8E7" w:rsidR="00775D1E" w:rsidRPr="002607B5" w:rsidRDefault="001A263A" w:rsidP="007D156B">
            <w:pPr>
              <w:spacing w:after="0" w:line="312" w:lineRule="auto"/>
              <w:jc w:val="center"/>
              <w:rPr>
                <w:rFonts w:ascii="Times New Roman" w:hAnsi="Times New Roman"/>
                <w:b/>
                <w:bCs/>
                <w:sz w:val="24"/>
                <w:szCs w:val="24"/>
              </w:rPr>
            </w:pPr>
            <w:r>
              <w:rPr>
                <w:rFonts w:ascii="Times New Roman" w:hAnsi="Times New Roman"/>
                <w:b/>
                <w:bCs/>
                <w:sz w:val="24"/>
                <w:szCs w:val="24"/>
              </w:rPr>
              <w:t>C</w:t>
            </w:r>
          </w:p>
        </w:tc>
        <w:tc>
          <w:tcPr>
            <w:tcW w:w="1057" w:type="dxa"/>
            <w:vAlign w:val="center"/>
          </w:tcPr>
          <w:p w14:paraId="3FF77486" w14:textId="119CC21C"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C</w:t>
            </w:r>
          </w:p>
        </w:tc>
        <w:tc>
          <w:tcPr>
            <w:tcW w:w="1057" w:type="dxa"/>
            <w:vAlign w:val="center"/>
          </w:tcPr>
          <w:p w14:paraId="133E210F" w14:textId="5DADC21F"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B</w:t>
            </w:r>
          </w:p>
        </w:tc>
        <w:tc>
          <w:tcPr>
            <w:tcW w:w="1058" w:type="dxa"/>
            <w:vAlign w:val="center"/>
          </w:tcPr>
          <w:p w14:paraId="5186F0E6" w14:textId="121A34DD"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C</w:t>
            </w:r>
          </w:p>
        </w:tc>
        <w:tc>
          <w:tcPr>
            <w:tcW w:w="1058" w:type="dxa"/>
            <w:vAlign w:val="center"/>
          </w:tcPr>
          <w:p w14:paraId="40D48717" w14:textId="65799F2F"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A</w:t>
            </w:r>
          </w:p>
        </w:tc>
        <w:tc>
          <w:tcPr>
            <w:tcW w:w="1058" w:type="dxa"/>
            <w:vAlign w:val="center"/>
          </w:tcPr>
          <w:p w14:paraId="344F4789" w14:textId="6BE80295"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D</w:t>
            </w:r>
          </w:p>
        </w:tc>
        <w:tc>
          <w:tcPr>
            <w:tcW w:w="1058" w:type="dxa"/>
            <w:vAlign w:val="center"/>
          </w:tcPr>
          <w:p w14:paraId="607825DD" w14:textId="0038FA94"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A</w:t>
            </w:r>
          </w:p>
        </w:tc>
        <w:tc>
          <w:tcPr>
            <w:tcW w:w="1299" w:type="dxa"/>
            <w:vAlign w:val="center"/>
          </w:tcPr>
          <w:p w14:paraId="7C5179FB" w14:textId="6764F7B1" w:rsidR="00775D1E" w:rsidRPr="002607B5" w:rsidRDefault="00A272E1" w:rsidP="007D156B">
            <w:pPr>
              <w:spacing w:after="0" w:line="312" w:lineRule="auto"/>
              <w:jc w:val="center"/>
              <w:rPr>
                <w:rFonts w:ascii="Times New Roman" w:hAnsi="Times New Roman"/>
                <w:b/>
                <w:bCs/>
                <w:sz w:val="24"/>
                <w:szCs w:val="24"/>
              </w:rPr>
            </w:pPr>
            <w:r w:rsidRPr="002607B5">
              <w:rPr>
                <w:rFonts w:ascii="Times New Roman" w:hAnsi="Times New Roman"/>
                <w:b/>
                <w:bCs/>
                <w:sz w:val="24"/>
                <w:szCs w:val="24"/>
              </w:rPr>
              <w:t>B</w:t>
            </w:r>
          </w:p>
        </w:tc>
      </w:tr>
    </w:tbl>
    <w:p w14:paraId="739A3CE3" w14:textId="0F9ABCE7" w:rsidR="00334212" w:rsidRPr="006F17C1" w:rsidRDefault="00334212" w:rsidP="002607B5">
      <w:pPr>
        <w:spacing w:before="120" w:line="312" w:lineRule="auto"/>
        <w:rPr>
          <w:rFonts w:ascii="Times New Roman" w:hAnsi="Times New Roman"/>
          <w:i/>
          <w:iCs/>
          <w:sz w:val="28"/>
          <w:szCs w:val="28"/>
        </w:rPr>
      </w:pPr>
      <w:r w:rsidRPr="0071479F">
        <w:rPr>
          <w:rFonts w:ascii="Times New Roman" w:hAnsi="Times New Roman"/>
          <w:b/>
          <w:bCs/>
          <w:sz w:val="28"/>
          <w:szCs w:val="28"/>
        </w:rPr>
        <w:t>PHẦN II</w:t>
      </w:r>
      <w:r>
        <w:rPr>
          <w:rFonts w:ascii="Times New Roman" w:hAnsi="Times New Roman"/>
          <w:b/>
          <w:bCs/>
          <w:sz w:val="28"/>
          <w:szCs w:val="28"/>
        </w:rPr>
        <w:t>.</w:t>
      </w:r>
      <w:r w:rsidRPr="0071479F">
        <w:rPr>
          <w:rFonts w:ascii="Times New Roman" w:hAnsi="Times New Roman"/>
          <w:b/>
          <w:bCs/>
          <w:sz w:val="28"/>
          <w:szCs w:val="28"/>
        </w:rPr>
        <w:t xml:space="preserve"> TỰ LUẬN</w:t>
      </w:r>
      <w:r>
        <w:rPr>
          <w:rFonts w:ascii="Times New Roman" w:hAnsi="Times New Roman"/>
          <w:b/>
          <w:bCs/>
          <w:sz w:val="28"/>
          <w:szCs w:val="28"/>
        </w:rPr>
        <w:t xml:space="preserve"> </w:t>
      </w:r>
      <w:r w:rsidRPr="006F17C1">
        <w:rPr>
          <w:rFonts w:ascii="Times New Roman" w:hAnsi="Times New Roman"/>
          <w:i/>
          <w:iCs/>
          <w:sz w:val="28"/>
          <w:szCs w:val="28"/>
        </w:rPr>
        <w:t>(3,0 điểm)</w:t>
      </w:r>
      <w:r>
        <w:rPr>
          <w:rFonts w:ascii="Times New Roman" w:hAnsi="Times New Roman"/>
          <w:i/>
          <w:iCs/>
          <w:sz w:val="28"/>
          <w:szCs w:val="28"/>
        </w:rPr>
        <w:t>.</w:t>
      </w:r>
    </w:p>
    <w:tbl>
      <w:tblPr>
        <w:tblStyle w:val="TableGrid"/>
        <w:tblW w:w="9776" w:type="dxa"/>
        <w:tblLook w:val="04A0" w:firstRow="1" w:lastRow="0" w:firstColumn="1" w:lastColumn="0" w:noHBand="0" w:noVBand="1"/>
      </w:tblPr>
      <w:tblGrid>
        <w:gridCol w:w="844"/>
        <w:gridCol w:w="7798"/>
        <w:gridCol w:w="1134"/>
      </w:tblGrid>
      <w:tr w:rsidR="00334212" w:rsidRPr="002607B5" w14:paraId="308B2F0B" w14:textId="77777777" w:rsidTr="001A3992">
        <w:trPr>
          <w:trHeight w:val="100"/>
        </w:trPr>
        <w:tc>
          <w:tcPr>
            <w:tcW w:w="844" w:type="dxa"/>
          </w:tcPr>
          <w:p w14:paraId="7F1EC43A" w14:textId="77777777" w:rsidR="00334212" w:rsidRPr="002607B5" w:rsidRDefault="00334212" w:rsidP="009C00BE">
            <w:pPr>
              <w:spacing w:line="288" w:lineRule="auto"/>
              <w:jc w:val="center"/>
              <w:rPr>
                <w:rFonts w:ascii="Times New Roman" w:hAnsi="Times New Roman"/>
                <w:b/>
                <w:bCs/>
                <w:sz w:val="26"/>
                <w:szCs w:val="26"/>
              </w:rPr>
            </w:pPr>
            <w:r w:rsidRPr="002607B5">
              <w:rPr>
                <w:rFonts w:ascii="Times New Roman" w:hAnsi="Times New Roman"/>
                <w:b/>
                <w:bCs/>
                <w:sz w:val="26"/>
                <w:szCs w:val="26"/>
              </w:rPr>
              <w:t>Câu</w:t>
            </w:r>
          </w:p>
        </w:tc>
        <w:tc>
          <w:tcPr>
            <w:tcW w:w="7798" w:type="dxa"/>
          </w:tcPr>
          <w:p w14:paraId="5A5AD756" w14:textId="77777777" w:rsidR="00334212" w:rsidRPr="002607B5" w:rsidRDefault="00334212" w:rsidP="009C00BE">
            <w:pPr>
              <w:spacing w:line="288" w:lineRule="auto"/>
              <w:jc w:val="center"/>
              <w:rPr>
                <w:rFonts w:ascii="Times New Roman" w:hAnsi="Times New Roman"/>
                <w:b/>
                <w:bCs/>
                <w:sz w:val="26"/>
                <w:szCs w:val="26"/>
              </w:rPr>
            </w:pPr>
            <w:r w:rsidRPr="002607B5">
              <w:rPr>
                <w:rFonts w:ascii="Times New Roman" w:hAnsi="Times New Roman"/>
                <w:b/>
                <w:bCs/>
                <w:sz w:val="26"/>
                <w:szCs w:val="26"/>
              </w:rPr>
              <w:t>Nội dung</w:t>
            </w:r>
          </w:p>
        </w:tc>
        <w:tc>
          <w:tcPr>
            <w:tcW w:w="1134" w:type="dxa"/>
          </w:tcPr>
          <w:p w14:paraId="6A03D83B" w14:textId="77777777" w:rsidR="00334212" w:rsidRPr="002607B5" w:rsidRDefault="00334212" w:rsidP="009C00BE">
            <w:pPr>
              <w:spacing w:line="288" w:lineRule="auto"/>
              <w:jc w:val="center"/>
              <w:rPr>
                <w:rFonts w:ascii="Times New Roman" w:hAnsi="Times New Roman"/>
                <w:b/>
                <w:bCs/>
                <w:sz w:val="26"/>
                <w:szCs w:val="26"/>
              </w:rPr>
            </w:pPr>
            <w:r w:rsidRPr="002607B5">
              <w:rPr>
                <w:rFonts w:ascii="Times New Roman" w:hAnsi="Times New Roman"/>
                <w:b/>
                <w:bCs/>
                <w:sz w:val="26"/>
                <w:szCs w:val="26"/>
              </w:rPr>
              <w:t>Điểm</w:t>
            </w:r>
          </w:p>
        </w:tc>
      </w:tr>
      <w:tr w:rsidR="00334212" w:rsidRPr="002607B5" w14:paraId="166C453F" w14:textId="77777777" w:rsidTr="001A3992">
        <w:trPr>
          <w:trHeight w:val="425"/>
        </w:trPr>
        <w:tc>
          <w:tcPr>
            <w:tcW w:w="844" w:type="dxa"/>
            <w:vMerge w:val="restart"/>
            <w:vAlign w:val="center"/>
          </w:tcPr>
          <w:p w14:paraId="65A6B57A" w14:textId="7B838F4B" w:rsidR="00334212" w:rsidRPr="002607B5" w:rsidRDefault="00334212" w:rsidP="009C00BE">
            <w:pPr>
              <w:spacing w:line="288" w:lineRule="auto"/>
              <w:jc w:val="center"/>
              <w:rPr>
                <w:rFonts w:ascii="Times New Roman" w:hAnsi="Times New Roman"/>
                <w:b/>
                <w:bCs/>
                <w:sz w:val="26"/>
                <w:szCs w:val="26"/>
              </w:rPr>
            </w:pPr>
            <w:r w:rsidRPr="002607B5">
              <w:rPr>
                <w:rFonts w:ascii="Times New Roman" w:hAnsi="Times New Roman"/>
                <w:b/>
                <w:bCs/>
                <w:sz w:val="26"/>
                <w:szCs w:val="26"/>
              </w:rPr>
              <w:t>1</w:t>
            </w:r>
          </w:p>
        </w:tc>
        <w:tc>
          <w:tcPr>
            <w:tcW w:w="7798" w:type="dxa"/>
          </w:tcPr>
          <w:p w14:paraId="478CE9C1" w14:textId="77777777" w:rsidR="00334212" w:rsidRPr="002607B5" w:rsidRDefault="00334212" w:rsidP="009C00BE">
            <w:pPr>
              <w:spacing w:line="288" w:lineRule="auto"/>
              <w:jc w:val="both"/>
              <w:rPr>
                <w:rFonts w:ascii="Times New Roman" w:hAnsi="Times New Roman"/>
                <w:b/>
                <w:bCs/>
                <w:sz w:val="25"/>
                <w:szCs w:val="25"/>
              </w:rPr>
            </w:pPr>
            <w:r w:rsidRPr="002607B5">
              <w:rPr>
                <w:rFonts w:ascii="Times New Roman" w:hAnsi="Times New Roman"/>
                <w:b/>
                <w:bCs/>
                <w:sz w:val="25"/>
                <w:szCs w:val="25"/>
              </w:rPr>
              <w:t xml:space="preserve"> a) </w:t>
            </w:r>
            <w:r w:rsidRPr="002607B5">
              <w:rPr>
                <w:rFonts w:ascii="Times New Roman" w:hAnsi="Times New Roman"/>
                <w:color w:val="000000"/>
                <w:sz w:val="25"/>
                <w:szCs w:val="25"/>
                <w:lang w:val="vi-VN"/>
              </w:rPr>
              <w:t>Đánh giá những thuận lợi và khó khăn về mặt</w:t>
            </w:r>
            <w:r w:rsidRPr="002607B5">
              <w:rPr>
                <w:rFonts w:ascii="Times New Roman" w:hAnsi="Times New Roman"/>
                <w:color w:val="000000"/>
                <w:sz w:val="25"/>
                <w:szCs w:val="25"/>
              </w:rPr>
              <w:t xml:space="preserve"> tự nhiên đối với việc phát triển kinh tế-xã hội</w:t>
            </w:r>
            <w:r w:rsidRPr="002607B5">
              <w:rPr>
                <w:rFonts w:ascii="Times New Roman" w:hAnsi="Times New Roman"/>
                <w:bCs/>
                <w:color w:val="000000"/>
                <w:sz w:val="25"/>
                <w:szCs w:val="25"/>
              </w:rPr>
              <w:t xml:space="preserve"> của các khu vực Châu Á hiện nay.</w:t>
            </w:r>
          </w:p>
        </w:tc>
        <w:tc>
          <w:tcPr>
            <w:tcW w:w="1134" w:type="dxa"/>
            <w:vAlign w:val="center"/>
          </w:tcPr>
          <w:p w14:paraId="03F06231" w14:textId="77777777" w:rsidR="00334212" w:rsidRPr="002607B5" w:rsidRDefault="00334212" w:rsidP="009C00BE">
            <w:pPr>
              <w:spacing w:line="288" w:lineRule="auto"/>
              <w:jc w:val="center"/>
              <w:rPr>
                <w:rFonts w:ascii="Times New Roman" w:hAnsi="Times New Roman"/>
                <w:b/>
                <w:bCs/>
                <w:sz w:val="25"/>
                <w:szCs w:val="25"/>
              </w:rPr>
            </w:pPr>
          </w:p>
          <w:p w14:paraId="37F39372" w14:textId="77777777" w:rsidR="00334212" w:rsidRPr="002607B5" w:rsidRDefault="00334212" w:rsidP="009C00BE">
            <w:pPr>
              <w:spacing w:line="288" w:lineRule="auto"/>
              <w:rPr>
                <w:rFonts w:ascii="Times New Roman" w:hAnsi="Times New Roman"/>
                <w:b/>
                <w:bCs/>
                <w:sz w:val="25"/>
                <w:szCs w:val="25"/>
              </w:rPr>
            </w:pPr>
          </w:p>
        </w:tc>
      </w:tr>
      <w:tr w:rsidR="00334212" w:rsidRPr="002607B5" w14:paraId="11487CAE" w14:textId="77777777" w:rsidTr="001A3992">
        <w:trPr>
          <w:trHeight w:val="6462"/>
        </w:trPr>
        <w:tc>
          <w:tcPr>
            <w:tcW w:w="844" w:type="dxa"/>
            <w:vMerge/>
          </w:tcPr>
          <w:p w14:paraId="52A94AA4" w14:textId="77777777" w:rsidR="00334212" w:rsidRPr="002607B5" w:rsidRDefault="00334212" w:rsidP="009C00BE">
            <w:pPr>
              <w:spacing w:line="288" w:lineRule="auto"/>
              <w:jc w:val="both"/>
              <w:rPr>
                <w:rFonts w:ascii="Times New Roman" w:hAnsi="Times New Roman"/>
                <w:b/>
                <w:bCs/>
                <w:sz w:val="26"/>
                <w:szCs w:val="26"/>
              </w:rPr>
            </w:pPr>
          </w:p>
        </w:tc>
        <w:tc>
          <w:tcPr>
            <w:tcW w:w="7798" w:type="dxa"/>
          </w:tcPr>
          <w:p w14:paraId="43A15DBB" w14:textId="50CC4A16" w:rsidR="00334212" w:rsidRPr="002607B5" w:rsidRDefault="00334212" w:rsidP="00F72258">
            <w:pPr>
              <w:pStyle w:val="NormalWeb"/>
              <w:spacing w:before="0" w:beforeAutospacing="0" w:after="0" w:afterAutospacing="0"/>
              <w:jc w:val="both"/>
              <w:rPr>
                <w:b/>
                <w:bCs/>
                <w:color w:val="000000"/>
                <w:sz w:val="25"/>
                <w:szCs w:val="25"/>
                <w:lang w:val="vi-VN"/>
              </w:rPr>
            </w:pPr>
            <w:r w:rsidRPr="002607B5">
              <w:rPr>
                <w:b/>
                <w:bCs/>
                <w:sz w:val="25"/>
                <w:szCs w:val="25"/>
                <w:lang w:val="vi-VN"/>
              </w:rPr>
              <w:t>-</w:t>
            </w:r>
            <w:r w:rsidRPr="002607B5">
              <w:rPr>
                <w:b/>
                <w:bCs/>
                <w:color w:val="000000"/>
                <w:sz w:val="25"/>
                <w:szCs w:val="25"/>
                <w:lang w:val="vi-VN"/>
              </w:rPr>
              <w:t xml:space="preserve"> Thuận lợi</w:t>
            </w:r>
            <w:r w:rsidR="00017877">
              <w:rPr>
                <w:b/>
                <w:bCs/>
                <w:color w:val="000000"/>
                <w:sz w:val="25"/>
                <w:szCs w:val="25"/>
                <w:lang w:val="vi-VN"/>
              </w:rPr>
              <w:t xml:space="preserve">: </w:t>
            </w:r>
          </w:p>
          <w:p w14:paraId="209594D8" w14:textId="4DA1B2C9"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 xml:space="preserve">- Châu Á có nguồn tài nguyên thiên nhiên rất phong phú </w:t>
            </w:r>
            <w:r w:rsidR="00017877">
              <w:rPr>
                <w:rFonts w:ascii="Times New Roman" w:eastAsia="Times New Roman" w:hAnsi="Times New Roman"/>
                <w:color w:val="000000"/>
                <w:sz w:val="25"/>
                <w:szCs w:val="25"/>
                <w:lang w:val="vi-VN"/>
              </w:rPr>
              <w:t xml:space="preserve">: </w:t>
            </w:r>
          </w:p>
          <w:p w14:paraId="257BE801" w14:textId="77777777"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 Nhiều loại khoáng sản có trữ lượng rất lớn, đáng chú ý nhất là than, dầu mỏ, khí đốt, sắt, thiếc ...</w:t>
            </w:r>
          </w:p>
          <w:p w14:paraId="1D80376C" w14:textId="77777777"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 Các tài nguyên khác như đất, khí hậu, nguồn nước, thực vật, động vật và rừng rất đa dạng, các nguồn năng lượng (thuỷ năng, gió, năng lượng mặt trời, địa nhiệt...) rất dồi dào. Tính đa dạng của tài nguyên là cơ sở để tạo ra sự đa dạng các sản phẩm.</w:t>
            </w:r>
          </w:p>
          <w:p w14:paraId="5ADAE188" w14:textId="7C6BC9ED" w:rsidR="00334212" w:rsidRPr="002607B5" w:rsidRDefault="00334212" w:rsidP="00F72258">
            <w:pPr>
              <w:jc w:val="both"/>
              <w:rPr>
                <w:rFonts w:ascii="Times New Roman" w:eastAsia="Times New Roman" w:hAnsi="Times New Roman"/>
                <w:b/>
                <w:bCs/>
                <w:color w:val="000000"/>
                <w:sz w:val="25"/>
                <w:szCs w:val="25"/>
                <w:lang w:val="vi-VN"/>
              </w:rPr>
            </w:pPr>
            <w:r w:rsidRPr="002607B5">
              <w:rPr>
                <w:rFonts w:ascii="Times New Roman" w:eastAsia="Times New Roman" w:hAnsi="Times New Roman"/>
                <w:b/>
                <w:bCs/>
                <w:color w:val="000000"/>
                <w:sz w:val="25"/>
                <w:szCs w:val="25"/>
                <w:lang w:val="vi-VN"/>
              </w:rPr>
              <w:t>Khó khăn</w:t>
            </w:r>
            <w:r w:rsidR="00017877">
              <w:rPr>
                <w:rFonts w:ascii="Times New Roman" w:eastAsia="Times New Roman" w:hAnsi="Times New Roman"/>
                <w:b/>
                <w:bCs/>
                <w:color w:val="000000"/>
                <w:sz w:val="25"/>
                <w:szCs w:val="25"/>
                <w:lang w:val="vi-VN"/>
              </w:rPr>
              <w:t xml:space="preserve">: </w:t>
            </w:r>
          </w:p>
          <w:p w14:paraId="1A0AFA32" w14:textId="6BC8EFF6"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 Thiên nhiên châu Á cũng gây nhiều khó khăn cho con người</w:t>
            </w:r>
            <w:r w:rsidR="00017877">
              <w:rPr>
                <w:rFonts w:ascii="Times New Roman" w:eastAsia="Times New Roman" w:hAnsi="Times New Roman"/>
                <w:color w:val="000000"/>
                <w:sz w:val="25"/>
                <w:szCs w:val="25"/>
                <w:lang w:val="vi-VN"/>
              </w:rPr>
              <w:t xml:space="preserve">: </w:t>
            </w:r>
          </w:p>
          <w:p w14:paraId="322D1732" w14:textId="77777777"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Các vùng núi cao hiểm trở, các hoang mạc khô cằn rộng lớn, các vùng khí hậu giá lạnh khắc nghiệt chiếm tỉ lệ lớn so với toàn bộ lãnh thổ đã gây trở ngại lớn cho việc giao lưu giữa các vùng, việc mở rộng diện tích trồng trọt và chăn nuôi của các dân tộc.</w:t>
            </w:r>
          </w:p>
          <w:p w14:paraId="06DFBA80" w14:textId="77777777" w:rsidR="00334212" w:rsidRPr="002607B5" w:rsidRDefault="00334212" w:rsidP="00F72258">
            <w:pPr>
              <w:spacing w:after="180"/>
              <w:jc w:val="both"/>
              <w:rPr>
                <w:rFonts w:ascii="Times New Roman" w:eastAsia="Times New Roman" w:hAnsi="Times New Roman"/>
                <w:color w:val="000000"/>
                <w:sz w:val="25"/>
                <w:szCs w:val="25"/>
                <w:lang w:val="vi-VN"/>
              </w:rPr>
            </w:pPr>
            <w:r w:rsidRPr="002607B5">
              <w:rPr>
                <w:rFonts w:ascii="Times New Roman" w:eastAsia="Times New Roman" w:hAnsi="Times New Roman"/>
                <w:color w:val="000000"/>
                <w:sz w:val="25"/>
                <w:szCs w:val="25"/>
                <w:lang w:val="vi-VN"/>
              </w:rPr>
              <w:t>Các thiên tai như động đất, hoạt động núi lửa, bão lụt... thường xảy ra ờ các vùng đảo và duyên hải Đông Á, Đông Nam Á và Nam Á, gây thiệt hại lớn về người và của.</w:t>
            </w:r>
            <w:r w:rsidRPr="002607B5">
              <w:rPr>
                <w:rFonts w:ascii="Times New Roman" w:hAnsi="Times New Roman"/>
                <w:b/>
                <w:bCs/>
                <w:sz w:val="25"/>
                <w:szCs w:val="25"/>
                <w:lang w:val="vi-VN"/>
              </w:rPr>
              <w:t xml:space="preserve"> </w:t>
            </w:r>
          </w:p>
        </w:tc>
        <w:tc>
          <w:tcPr>
            <w:tcW w:w="1134" w:type="dxa"/>
            <w:vAlign w:val="center"/>
          </w:tcPr>
          <w:p w14:paraId="5002721A"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p w14:paraId="08E032BB" w14:textId="77777777" w:rsidR="00334212" w:rsidRPr="002607B5" w:rsidRDefault="00334212" w:rsidP="007D156B">
            <w:pPr>
              <w:spacing w:line="288" w:lineRule="auto"/>
              <w:jc w:val="center"/>
              <w:rPr>
                <w:rFonts w:ascii="Times New Roman" w:hAnsi="Times New Roman"/>
                <w:sz w:val="25"/>
                <w:szCs w:val="25"/>
              </w:rPr>
            </w:pPr>
          </w:p>
          <w:p w14:paraId="1C06D6E6" w14:textId="77777777" w:rsidR="00334212" w:rsidRPr="002607B5" w:rsidRDefault="00334212" w:rsidP="007D156B">
            <w:pPr>
              <w:spacing w:line="288" w:lineRule="auto"/>
              <w:jc w:val="center"/>
              <w:rPr>
                <w:rFonts w:ascii="Times New Roman" w:hAnsi="Times New Roman"/>
                <w:sz w:val="25"/>
                <w:szCs w:val="25"/>
              </w:rPr>
            </w:pPr>
          </w:p>
          <w:p w14:paraId="4D6EFA6A"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p w14:paraId="35898B93" w14:textId="77777777" w:rsidR="00334212" w:rsidRPr="002607B5" w:rsidRDefault="00334212" w:rsidP="007D156B">
            <w:pPr>
              <w:spacing w:line="288" w:lineRule="auto"/>
              <w:jc w:val="center"/>
              <w:rPr>
                <w:rFonts w:ascii="Times New Roman" w:hAnsi="Times New Roman"/>
                <w:sz w:val="25"/>
                <w:szCs w:val="25"/>
              </w:rPr>
            </w:pPr>
          </w:p>
          <w:p w14:paraId="78BC62C9"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p w14:paraId="6E26B7CC" w14:textId="77777777" w:rsidR="00334212" w:rsidRPr="002607B5" w:rsidRDefault="00334212" w:rsidP="007D156B">
            <w:pPr>
              <w:spacing w:line="288" w:lineRule="auto"/>
              <w:jc w:val="center"/>
              <w:rPr>
                <w:rFonts w:ascii="Times New Roman" w:hAnsi="Times New Roman"/>
                <w:sz w:val="25"/>
                <w:szCs w:val="25"/>
              </w:rPr>
            </w:pPr>
          </w:p>
          <w:p w14:paraId="5E65F3D6" w14:textId="77777777" w:rsidR="00334212" w:rsidRPr="002607B5" w:rsidRDefault="00334212" w:rsidP="007D156B">
            <w:pPr>
              <w:spacing w:line="288" w:lineRule="auto"/>
              <w:jc w:val="center"/>
              <w:rPr>
                <w:rFonts w:ascii="Times New Roman" w:hAnsi="Times New Roman"/>
                <w:sz w:val="25"/>
                <w:szCs w:val="25"/>
              </w:rPr>
            </w:pPr>
          </w:p>
          <w:p w14:paraId="084833C9"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p w14:paraId="54F74DBB" w14:textId="77777777" w:rsidR="00334212" w:rsidRPr="002607B5" w:rsidRDefault="00334212" w:rsidP="007D156B">
            <w:pPr>
              <w:spacing w:line="288" w:lineRule="auto"/>
              <w:jc w:val="center"/>
              <w:rPr>
                <w:rFonts w:ascii="Times New Roman" w:hAnsi="Times New Roman"/>
                <w:sz w:val="25"/>
                <w:szCs w:val="25"/>
              </w:rPr>
            </w:pPr>
          </w:p>
          <w:p w14:paraId="2E6DE31D"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p w14:paraId="48AEA3C1" w14:textId="77777777" w:rsidR="00334212" w:rsidRPr="002607B5" w:rsidRDefault="00334212" w:rsidP="007D156B">
            <w:pPr>
              <w:spacing w:line="288" w:lineRule="auto"/>
              <w:jc w:val="center"/>
              <w:rPr>
                <w:rFonts w:ascii="Times New Roman" w:hAnsi="Times New Roman"/>
                <w:sz w:val="25"/>
                <w:szCs w:val="25"/>
              </w:rPr>
            </w:pPr>
          </w:p>
          <w:p w14:paraId="6ECD033E" w14:textId="77777777" w:rsidR="00334212" w:rsidRPr="002607B5" w:rsidRDefault="00334212" w:rsidP="007D156B">
            <w:pPr>
              <w:spacing w:line="288" w:lineRule="auto"/>
              <w:jc w:val="center"/>
              <w:rPr>
                <w:rFonts w:ascii="Times New Roman" w:hAnsi="Times New Roman"/>
                <w:sz w:val="25"/>
                <w:szCs w:val="25"/>
              </w:rPr>
            </w:pPr>
          </w:p>
          <w:p w14:paraId="4A026373" w14:textId="77777777" w:rsidR="00334212" w:rsidRPr="002607B5" w:rsidRDefault="00334212" w:rsidP="007D156B">
            <w:pPr>
              <w:spacing w:line="288" w:lineRule="auto"/>
              <w:jc w:val="center"/>
              <w:rPr>
                <w:rFonts w:ascii="Times New Roman" w:hAnsi="Times New Roman"/>
                <w:sz w:val="25"/>
                <w:szCs w:val="25"/>
              </w:rPr>
            </w:pPr>
          </w:p>
          <w:p w14:paraId="27F8DD24" w14:textId="77777777" w:rsidR="00334212" w:rsidRPr="002607B5" w:rsidRDefault="00334212" w:rsidP="007D156B">
            <w:pPr>
              <w:spacing w:line="288" w:lineRule="auto"/>
              <w:jc w:val="center"/>
              <w:rPr>
                <w:rFonts w:ascii="Times New Roman" w:hAnsi="Times New Roman"/>
                <w:sz w:val="25"/>
                <w:szCs w:val="25"/>
              </w:rPr>
            </w:pPr>
            <w:r w:rsidRPr="002607B5">
              <w:rPr>
                <w:rFonts w:ascii="Times New Roman" w:hAnsi="Times New Roman"/>
                <w:sz w:val="25"/>
                <w:szCs w:val="25"/>
              </w:rPr>
              <w:t>0,25</w:t>
            </w:r>
          </w:p>
        </w:tc>
      </w:tr>
      <w:tr w:rsidR="00334212" w:rsidRPr="002607B5" w14:paraId="03DCA135" w14:textId="77777777" w:rsidTr="001A3992">
        <w:trPr>
          <w:trHeight w:val="694"/>
        </w:trPr>
        <w:tc>
          <w:tcPr>
            <w:tcW w:w="844" w:type="dxa"/>
          </w:tcPr>
          <w:p w14:paraId="24E3E772" w14:textId="77777777" w:rsidR="00334212" w:rsidRPr="002607B5" w:rsidRDefault="00334212" w:rsidP="009C00BE">
            <w:pPr>
              <w:spacing w:line="288" w:lineRule="auto"/>
              <w:jc w:val="both"/>
              <w:rPr>
                <w:rFonts w:ascii="Times New Roman" w:hAnsi="Times New Roman"/>
                <w:b/>
                <w:bCs/>
                <w:sz w:val="26"/>
                <w:szCs w:val="26"/>
              </w:rPr>
            </w:pPr>
          </w:p>
        </w:tc>
        <w:tc>
          <w:tcPr>
            <w:tcW w:w="7798" w:type="dxa"/>
          </w:tcPr>
          <w:p w14:paraId="5632B7C9" w14:textId="28457C6A" w:rsidR="00334212" w:rsidRPr="00F72258" w:rsidRDefault="00334212" w:rsidP="009C00BE">
            <w:pPr>
              <w:spacing w:line="288" w:lineRule="auto"/>
              <w:jc w:val="both"/>
              <w:rPr>
                <w:rFonts w:ascii="Times New Roman" w:hAnsi="Times New Roman"/>
                <w:b/>
                <w:bCs/>
                <w:sz w:val="25"/>
                <w:szCs w:val="25"/>
                <w:lang w:val="vi-VN"/>
              </w:rPr>
            </w:pPr>
            <w:r w:rsidRPr="002607B5">
              <w:rPr>
                <w:rFonts w:ascii="Times New Roman" w:hAnsi="Times New Roman"/>
                <w:b/>
                <w:bCs/>
                <w:sz w:val="25"/>
                <w:szCs w:val="25"/>
              </w:rPr>
              <w:t xml:space="preserve">b) Kể tên các mặt hàng nông sản xuất khẩu của Việt Nam sang Liên minh châu </w:t>
            </w:r>
            <w:r w:rsidR="00F72258">
              <w:rPr>
                <w:rFonts w:ascii="Times New Roman" w:hAnsi="Times New Roman"/>
                <w:b/>
                <w:bCs/>
                <w:sz w:val="25"/>
                <w:szCs w:val="25"/>
              </w:rPr>
              <w:t>Âu</w:t>
            </w:r>
            <w:r w:rsidR="00017877">
              <w:rPr>
                <w:rFonts w:ascii="Times New Roman" w:hAnsi="Times New Roman"/>
                <w:b/>
                <w:bCs/>
                <w:sz w:val="25"/>
                <w:szCs w:val="25"/>
                <w:lang w:val="vi-VN"/>
              </w:rPr>
              <w:t xml:space="preserve">: </w:t>
            </w:r>
            <w:r w:rsidR="00F72258">
              <w:rPr>
                <w:rFonts w:ascii="Times New Roman" w:hAnsi="Times New Roman"/>
                <w:b/>
                <w:bCs/>
                <w:sz w:val="25"/>
                <w:szCs w:val="25"/>
                <w:lang w:val="vi-VN"/>
              </w:rPr>
              <w:t>Lúa gạo, cà phê, chè…</w:t>
            </w:r>
          </w:p>
        </w:tc>
        <w:tc>
          <w:tcPr>
            <w:tcW w:w="1134" w:type="dxa"/>
            <w:vAlign w:val="center"/>
          </w:tcPr>
          <w:p w14:paraId="72C17CC6" w14:textId="3D0D5154" w:rsidR="00334212" w:rsidRPr="002607B5" w:rsidRDefault="0014248C" w:rsidP="007D156B">
            <w:pPr>
              <w:spacing w:line="288" w:lineRule="auto"/>
              <w:jc w:val="center"/>
              <w:rPr>
                <w:rFonts w:ascii="Times New Roman" w:hAnsi="Times New Roman"/>
                <w:sz w:val="25"/>
                <w:szCs w:val="25"/>
                <w:lang w:val="vi-VN"/>
              </w:rPr>
            </w:pPr>
            <w:r w:rsidRPr="002607B5">
              <w:rPr>
                <w:rFonts w:ascii="Times New Roman" w:hAnsi="Times New Roman"/>
                <w:sz w:val="25"/>
                <w:szCs w:val="25"/>
              </w:rPr>
              <w:t>0</w:t>
            </w:r>
            <w:r w:rsidRPr="002607B5">
              <w:rPr>
                <w:rFonts w:ascii="Times New Roman" w:hAnsi="Times New Roman"/>
                <w:sz w:val="25"/>
                <w:szCs w:val="25"/>
                <w:lang w:val="vi-VN"/>
              </w:rPr>
              <w:t>,5</w:t>
            </w:r>
          </w:p>
        </w:tc>
      </w:tr>
      <w:tr w:rsidR="001D01D5" w:rsidRPr="002607B5" w14:paraId="4CC1AF4E" w14:textId="77777777" w:rsidTr="001A3992">
        <w:trPr>
          <w:trHeight w:val="425"/>
        </w:trPr>
        <w:tc>
          <w:tcPr>
            <w:tcW w:w="844" w:type="dxa"/>
            <w:vMerge w:val="restart"/>
          </w:tcPr>
          <w:p w14:paraId="66CEB9B3" w14:textId="6DB61874" w:rsidR="001D01D5" w:rsidRPr="002607B5" w:rsidRDefault="001D01D5" w:rsidP="00F72258">
            <w:pPr>
              <w:spacing w:line="288" w:lineRule="auto"/>
              <w:jc w:val="center"/>
              <w:rPr>
                <w:rFonts w:ascii="Times New Roman" w:hAnsi="Times New Roman"/>
                <w:b/>
                <w:bCs/>
                <w:sz w:val="26"/>
                <w:szCs w:val="26"/>
              </w:rPr>
            </w:pPr>
            <w:r w:rsidRPr="002607B5">
              <w:rPr>
                <w:rFonts w:ascii="Times New Roman" w:hAnsi="Times New Roman"/>
                <w:b/>
                <w:bCs/>
                <w:sz w:val="26"/>
                <w:szCs w:val="26"/>
              </w:rPr>
              <w:t>2</w:t>
            </w:r>
          </w:p>
        </w:tc>
        <w:tc>
          <w:tcPr>
            <w:tcW w:w="7798" w:type="dxa"/>
          </w:tcPr>
          <w:p w14:paraId="23B7035D" w14:textId="584168C1" w:rsidR="001D01D5" w:rsidRPr="002607B5" w:rsidRDefault="00045A7E" w:rsidP="009C00BE">
            <w:pPr>
              <w:spacing w:line="288" w:lineRule="auto"/>
              <w:jc w:val="both"/>
              <w:rPr>
                <w:rFonts w:ascii="Times New Roman" w:hAnsi="Times New Roman"/>
                <w:b/>
                <w:bCs/>
                <w:sz w:val="25"/>
                <w:szCs w:val="25"/>
                <w:lang w:val="vi-VN"/>
              </w:rPr>
            </w:pPr>
            <w:r>
              <w:rPr>
                <w:rFonts w:ascii="Times New Roman" w:hAnsi="Times New Roman"/>
                <w:b/>
                <w:bCs/>
                <w:sz w:val="25"/>
                <w:szCs w:val="25"/>
              </w:rPr>
              <w:t>Vai</w:t>
            </w:r>
            <w:r>
              <w:rPr>
                <w:rFonts w:ascii="Times New Roman" w:hAnsi="Times New Roman"/>
                <w:b/>
                <w:bCs/>
                <w:sz w:val="25"/>
                <w:szCs w:val="25"/>
                <w:lang w:val="vi-VN"/>
              </w:rPr>
              <w:t xml:space="preserve"> trò </w:t>
            </w:r>
            <w:r w:rsidR="00F677BC" w:rsidRPr="002607B5">
              <w:rPr>
                <w:rFonts w:ascii="Times New Roman" w:hAnsi="Times New Roman"/>
                <w:b/>
                <w:bCs/>
                <w:sz w:val="25"/>
                <w:szCs w:val="25"/>
                <w:lang w:val="vi-VN"/>
              </w:rPr>
              <w:t>của kênh đào Xuy-Ê.</w:t>
            </w:r>
          </w:p>
        </w:tc>
        <w:tc>
          <w:tcPr>
            <w:tcW w:w="1134" w:type="dxa"/>
            <w:vAlign w:val="center"/>
          </w:tcPr>
          <w:p w14:paraId="3F08B983" w14:textId="77777777" w:rsidR="001D01D5" w:rsidRPr="002607B5" w:rsidRDefault="001D01D5" w:rsidP="007D156B">
            <w:pPr>
              <w:spacing w:line="288" w:lineRule="auto"/>
              <w:jc w:val="center"/>
              <w:rPr>
                <w:rFonts w:ascii="Times New Roman" w:hAnsi="Times New Roman"/>
                <w:sz w:val="25"/>
                <w:szCs w:val="25"/>
              </w:rPr>
            </w:pPr>
          </w:p>
        </w:tc>
      </w:tr>
      <w:tr w:rsidR="001D01D5" w:rsidRPr="008F2BA2" w14:paraId="69C4FC0A" w14:textId="77777777" w:rsidTr="001A3992">
        <w:trPr>
          <w:trHeight w:val="425"/>
        </w:trPr>
        <w:tc>
          <w:tcPr>
            <w:tcW w:w="844" w:type="dxa"/>
            <w:vMerge/>
          </w:tcPr>
          <w:p w14:paraId="3D6F1F93" w14:textId="77777777" w:rsidR="001D01D5" w:rsidRPr="002607B5" w:rsidRDefault="001D01D5" w:rsidP="009C00BE">
            <w:pPr>
              <w:spacing w:line="288" w:lineRule="auto"/>
              <w:jc w:val="both"/>
              <w:rPr>
                <w:rFonts w:ascii="Times New Roman" w:hAnsi="Times New Roman"/>
                <w:b/>
                <w:bCs/>
                <w:sz w:val="26"/>
                <w:szCs w:val="26"/>
              </w:rPr>
            </w:pPr>
          </w:p>
        </w:tc>
        <w:tc>
          <w:tcPr>
            <w:tcW w:w="7798" w:type="dxa"/>
          </w:tcPr>
          <w:p w14:paraId="0EFE6A8E" w14:textId="77777777" w:rsidR="001D01D5" w:rsidRPr="002607B5" w:rsidRDefault="00F677BC" w:rsidP="00F72258">
            <w:pPr>
              <w:pStyle w:val="ListParagraph"/>
              <w:numPr>
                <w:ilvl w:val="0"/>
                <w:numId w:val="2"/>
              </w:numPr>
              <w:jc w:val="both"/>
              <w:rPr>
                <w:rFonts w:ascii="Times New Roman" w:hAnsi="Times New Roman" w:cs="Times New Roman"/>
                <w:sz w:val="25"/>
                <w:szCs w:val="25"/>
              </w:rPr>
            </w:pPr>
            <w:r w:rsidRPr="002607B5">
              <w:rPr>
                <w:rFonts w:ascii="Times New Roman" w:hAnsi="Times New Roman" w:cs="Times New Roman"/>
                <w:sz w:val="25"/>
                <w:szCs w:val="25"/>
              </w:rPr>
              <w:t>Kênh đào Xuy-Ê là tuyến vận tải biển quan trọng bậc nhất nối châu Á và châu Âu.</w:t>
            </w:r>
          </w:p>
          <w:p w14:paraId="76CE7105" w14:textId="77777777" w:rsidR="00902EB6" w:rsidRPr="002607B5" w:rsidRDefault="00902EB6" w:rsidP="00F72258">
            <w:pPr>
              <w:ind w:left="360"/>
              <w:jc w:val="both"/>
              <w:rPr>
                <w:rFonts w:ascii="Times New Roman" w:hAnsi="Times New Roman"/>
                <w:sz w:val="25"/>
                <w:szCs w:val="25"/>
                <w:lang w:val="vi-VN"/>
              </w:rPr>
            </w:pPr>
            <w:r w:rsidRPr="002607B5">
              <w:rPr>
                <w:rFonts w:ascii="Times New Roman" w:hAnsi="Times New Roman"/>
                <w:sz w:val="25"/>
                <w:szCs w:val="25"/>
                <w:lang w:val="vi-VN"/>
              </w:rPr>
              <w:t xml:space="preserve">+ </w:t>
            </w:r>
            <w:r w:rsidR="002961E8" w:rsidRPr="002607B5">
              <w:rPr>
                <w:rFonts w:ascii="Times New Roman" w:hAnsi="Times New Roman"/>
                <w:sz w:val="25"/>
                <w:szCs w:val="25"/>
                <w:lang w:val="vi-VN"/>
              </w:rPr>
              <w:t>Giảm cước phí,quãng đường và thời gian vận chuyển.</w:t>
            </w:r>
          </w:p>
          <w:p w14:paraId="5BC90519" w14:textId="77777777" w:rsidR="002961E8" w:rsidRPr="002607B5" w:rsidRDefault="002961E8" w:rsidP="00F72258">
            <w:pPr>
              <w:ind w:left="360"/>
              <w:jc w:val="both"/>
              <w:rPr>
                <w:rFonts w:ascii="Times New Roman" w:hAnsi="Times New Roman"/>
                <w:sz w:val="25"/>
                <w:szCs w:val="25"/>
                <w:lang w:val="vi-VN"/>
              </w:rPr>
            </w:pPr>
            <w:r w:rsidRPr="002607B5">
              <w:rPr>
                <w:rFonts w:ascii="Times New Roman" w:hAnsi="Times New Roman"/>
                <w:sz w:val="25"/>
                <w:szCs w:val="25"/>
                <w:lang w:val="vi-VN"/>
              </w:rPr>
              <w:t>+ Tránh được ảnh hưởng cuả thiên tai,an toàn hơn cho người và hàng hóa.</w:t>
            </w:r>
          </w:p>
          <w:p w14:paraId="70F2FF35" w14:textId="77777777" w:rsidR="002961E8" w:rsidRDefault="002961E8" w:rsidP="00F72258">
            <w:pPr>
              <w:ind w:left="360"/>
              <w:jc w:val="both"/>
              <w:rPr>
                <w:rFonts w:ascii="Times New Roman" w:hAnsi="Times New Roman"/>
                <w:sz w:val="25"/>
                <w:szCs w:val="25"/>
                <w:lang w:val="vi-VN"/>
              </w:rPr>
            </w:pPr>
            <w:r w:rsidRPr="002607B5">
              <w:rPr>
                <w:rFonts w:ascii="Times New Roman" w:hAnsi="Times New Roman"/>
                <w:sz w:val="25"/>
                <w:szCs w:val="25"/>
                <w:lang w:val="vi-VN"/>
              </w:rPr>
              <w:t xml:space="preserve">+ Thúc đẩy giao lưu kinh tế giữa các châu lục trên thế </w:t>
            </w:r>
            <w:r w:rsidR="001E7D98" w:rsidRPr="002607B5">
              <w:rPr>
                <w:rFonts w:ascii="Times New Roman" w:hAnsi="Times New Roman"/>
                <w:sz w:val="25"/>
                <w:szCs w:val="25"/>
                <w:lang w:val="vi-VN"/>
              </w:rPr>
              <w:t>giới.</w:t>
            </w:r>
          </w:p>
          <w:p w14:paraId="34DE7B33" w14:textId="22B02801" w:rsidR="001E7D98" w:rsidRDefault="002C67F4" w:rsidP="0029137D">
            <w:pPr>
              <w:pStyle w:val="ListParagraph"/>
              <w:numPr>
                <w:ilvl w:val="0"/>
                <w:numId w:val="2"/>
              </w:numPr>
              <w:jc w:val="both"/>
              <w:rPr>
                <w:rFonts w:ascii="Times New Roman" w:hAnsi="Times New Roman"/>
                <w:sz w:val="25"/>
                <w:szCs w:val="25"/>
              </w:rPr>
            </w:pPr>
            <w:r w:rsidRPr="0029137D">
              <w:rPr>
                <w:rFonts w:ascii="Times New Roman" w:hAnsi="Times New Roman"/>
                <w:sz w:val="25"/>
                <w:szCs w:val="25"/>
              </w:rPr>
              <w:t xml:space="preserve">HS nêu được tình hình căng thẳng ở Biển </w:t>
            </w:r>
            <w:r w:rsidR="0000367F" w:rsidRPr="0029137D">
              <w:rPr>
                <w:rFonts w:ascii="Times New Roman" w:hAnsi="Times New Roman"/>
                <w:sz w:val="25"/>
                <w:szCs w:val="25"/>
              </w:rPr>
              <w:t>Đỏ</w:t>
            </w:r>
            <w:r w:rsidR="00017877">
              <w:rPr>
                <w:rFonts w:ascii="Times New Roman" w:hAnsi="Times New Roman"/>
                <w:sz w:val="25"/>
                <w:szCs w:val="25"/>
              </w:rPr>
              <w:t xml:space="preserve">: </w:t>
            </w:r>
          </w:p>
          <w:p w14:paraId="5E41FCB2" w14:textId="38953960" w:rsidR="0029137D" w:rsidRPr="009E5DE3" w:rsidRDefault="0029137D" w:rsidP="0029137D">
            <w:pPr>
              <w:pStyle w:val="ListParagraph"/>
              <w:jc w:val="both"/>
              <w:rPr>
                <w:rFonts w:asciiTheme="majorBidi" w:hAnsiTheme="majorBidi" w:cstheme="majorBidi"/>
                <w:sz w:val="28"/>
                <w:szCs w:val="28"/>
              </w:rPr>
            </w:pPr>
            <w:r>
              <w:rPr>
                <w:rFonts w:ascii="Times New Roman" w:hAnsi="Times New Roman"/>
                <w:sz w:val="25"/>
                <w:szCs w:val="25"/>
              </w:rPr>
              <w:t>+ Ngày 11/12/2023 một tàu chở dầu của Nauy</w:t>
            </w:r>
            <w:r w:rsidR="00C6100A">
              <w:rPr>
                <w:rFonts w:ascii="Times New Roman" w:hAnsi="Times New Roman"/>
                <w:sz w:val="25"/>
                <w:szCs w:val="25"/>
              </w:rPr>
              <w:t xml:space="preserve"> đang đi ngoài khơi </w:t>
            </w:r>
            <w:r w:rsidR="00917E0E">
              <w:rPr>
                <w:rFonts w:ascii="Times New Roman" w:hAnsi="Times New Roman"/>
                <w:sz w:val="25"/>
                <w:szCs w:val="25"/>
              </w:rPr>
              <w:t>Yemen</w:t>
            </w:r>
            <w:r>
              <w:rPr>
                <w:rFonts w:ascii="Times New Roman" w:hAnsi="Times New Roman"/>
                <w:sz w:val="25"/>
                <w:szCs w:val="25"/>
              </w:rPr>
              <w:t xml:space="preserve"> đã bị nhóm vũ </w:t>
            </w:r>
            <w:r w:rsidR="00917E0E">
              <w:rPr>
                <w:rFonts w:ascii="Times New Roman" w:hAnsi="Times New Roman"/>
                <w:sz w:val="25"/>
                <w:szCs w:val="25"/>
              </w:rPr>
              <w:t xml:space="preserve">trang </w:t>
            </w:r>
            <w:r>
              <w:rPr>
                <w:rFonts w:ascii="Times New Roman" w:hAnsi="Times New Roman"/>
                <w:sz w:val="25"/>
                <w:szCs w:val="25"/>
              </w:rPr>
              <w:t xml:space="preserve">Houthi tấn </w:t>
            </w:r>
            <w:r w:rsidR="00C6100A">
              <w:rPr>
                <w:rFonts w:ascii="Times New Roman" w:hAnsi="Times New Roman"/>
                <w:sz w:val="25"/>
                <w:szCs w:val="25"/>
              </w:rPr>
              <w:t>công.</w:t>
            </w:r>
            <w:r w:rsidR="007224A9">
              <w:rPr>
                <w:rFonts w:ascii="Times New Roman" w:hAnsi="Times New Roman"/>
                <w:sz w:val="25"/>
                <w:szCs w:val="25"/>
              </w:rPr>
              <w:t xml:space="preserve"> Lực lượng này tuyên bố sẽ tấn công tất cả các tàu của Iraxen để ủng hộ Paletin.</w:t>
            </w:r>
            <w:r w:rsidR="005F515C">
              <w:rPr>
                <w:rFonts w:ascii="RobotoCondensed-Bold" w:hAnsi="RobotoCondensed-Bold"/>
                <w:color w:val="333333"/>
                <w:sz w:val="30"/>
                <w:szCs w:val="30"/>
              </w:rPr>
              <w:t xml:space="preserve"> </w:t>
            </w:r>
            <w:r w:rsidR="005F515C" w:rsidRPr="009E5DE3">
              <w:rPr>
                <w:rFonts w:asciiTheme="majorBidi" w:hAnsiTheme="majorBidi" w:cstheme="majorBidi"/>
                <w:color w:val="333333"/>
                <w:sz w:val="28"/>
                <w:szCs w:val="28"/>
              </w:rPr>
              <w:t xml:space="preserve">Các cuộc tấn công của phiến quân Houthi vào tàu chở hàng đi qua Biển Đỏ đang làm rung chuyển hoạt động thương mại toàn cầu. Giá </w:t>
            </w:r>
            <w:r w:rsidR="005F515C" w:rsidRPr="009E5DE3">
              <w:rPr>
                <w:rFonts w:asciiTheme="majorBidi" w:hAnsiTheme="majorBidi" w:cstheme="majorBidi"/>
                <w:color w:val="333333"/>
                <w:sz w:val="28"/>
                <w:szCs w:val="28"/>
              </w:rPr>
              <w:lastRenderedPageBreak/>
              <w:t>hàng hoá và nhiên liệu nhiều khả năng sẽ tăng cao hơn do thương mại tiếp tục bị gián đoạn.</w:t>
            </w:r>
          </w:p>
          <w:p w14:paraId="30E2BB17" w14:textId="1D1F847D" w:rsidR="00C334A5" w:rsidRDefault="00C334A5" w:rsidP="0029137D">
            <w:pPr>
              <w:pStyle w:val="ListParagraph"/>
              <w:jc w:val="both"/>
              <w:rPr>
                <w:rFonts w:ascii="Times New Roman" w:hAnsi="Times New Roman"/>
                <w:sz w:val="25"/>
                <w:szCs w:val="25"/>
              </w:rPr>
            </w:pPr>
            <w:r>
              <w:rPr>
                <w:rFonts w:ascii="Times New Roman" w:hAnsi="Times New Roman"/>
                <w:sz w:val="25"/>
                <w:szCs w:val="25"/>
              </w:rPr>
              <w:t>+ Các cuộc tấn công đã khiến tập đoàn dầu BP và các công ty vận tải biển phải dừng vận chuyển hàng hóa qua biển Đỏ.</w:t>
            </w:r>
            <w:r w:rsidR="00E97FB8">
              <w:rPr>
                <w:rFonts w:ascii="Times New Roman" w:hAnsi="Times New Roman"/>
                <w:sz w:val="25"/>
                <w:szCs w:val="25"/>
              </w:rPr>
              <w:t xml:space="preserve"> Biển Đỏ là tuyến giao thông nối liền với kênh đào Xuy-ê đ</w:t>
            </w:r>
            <w:r>
              <w:rPr>
                <w:rFonts w:ascii="Times New Roman" w:hAnsi="Times New Roman"/>
                <w:sz w:val="25"/>
                <w:szCs w:val="25"/>
              </w:rPr>
              <w:t>ồng nghĩa với việc các công ty này cũng phải tránh cả tuyến đường trọng yếu qua kênh đào Xuy-ê.</w:t>
            </w:r>
          </w:p>
          <w:p w14:paraId="1B9228AE" w14:textId="233F47B0" w:rsidR="00161790" w:rsidRDefault="00161790" w:rsidP="0029137D">
            <w:pPr>
              <w:pStyle w:val="ListParagraph"/>
              <w:jc w:val="both"/>
              <w:rPr>
                <w:rFonts w:ascii="Times New Roman" w:hAnsi="Times New Roman"/>
                <w:sz w:val="25"/>
                <w:szCs w:val="25"/>
              </w:rPr>
            </w:pPr>
            <w:r>
              <w:rPr>
                <w:rFonts w:ascii="Times New Roman" w:hAnsi="Times New Roman"/>
                <w:sz w:val="25"/>
                <w:szCs w:val="25"/>
              </w:rPr>
              <w:t>+ Một số tàu đã chuyển sang cung đường chạy qua mũi Hảo Vọng</w:t>
            </w:r>
            <w:r w:rsidR="001E7BBD">
              <w:rPr>
                <w:rFonts w:ascii="Times New Roman" w:hAnsi="Times New Roman"/>
                <w:sz w:val="25"/>
                <w:szCs w:val="25"/>
              </w:rPr>
              <w:t xml:space="preserve"> để tránh xung đột ở biển Đỏ</w:t>
            </w:r>
            <w:r>
              <w:rPr>
                <w:rFonts w:ascii="Times New Roman" w:hAnsi="Times New Roman"/>
                <w:sz w:val="25"/>
                <w:szCs w:val="25"/>
              </w:rPr>
              <w:t xml:space="preserve"> sẽ khiến chi phí vận tải biển gia tăng và kéo dài thời gian vận </w:t>
            </w:r>
            <w:r w:rsidR="001E7BBD">
              <w:rPr>
                <w:rFonts w:ascii="Times New Roman" w:hAnsi="Times New Roman"/>
                <w:sz w:val="25"/>
                <w:szCs w:val="25"/>
              </w:rPr>
              <w:t>chuyển.</w:t>
            </w:r>
          </w:p>
          <w:p w14:paraId="6B1B14E1" w14:textId="0478197D" w:rsidR="00E97FB8" w:rsidRPr="0029137D" w:rsidRDefault="00E97FB8" w:rsidP="0029137D">
            <w:pPr>
              <w:pStyle w:val="ListParagraph"/>
              <w:jc w:val="both"/>
              <w:rPr>
                <w:rFonts w:ascii="Times New Roman" w:hAnsi="Times New Roman"/>
                <w:sz w:val="25"/>
                <w:szCs w:val="25"/>
              </w:rPr>
            </w:pPr>
            <w:r>
              <w:rPr>
                <w:rFonts w:ascii="Times New Roman" w:hAnsi="Times New Roman"/>
                <w:sz w:val="25"/>
                <w:szCs w:val="25"/>
              </w:rPr>
              <w:t xml:space="preserve">+ </w:t>
            </w:r>
            <w:r w:rsidR="001E7BBD">
              <w:rPr>
                <w:rFonts w:ascii="Times New Roman" w:hAnsi="Times New Roman"/>
                <w:sz w:val="25"/>
                <w:szCs w:val="25"/>
              </w:rPr>
              <w:t xml:space="preserve">Biển Đỏ nhất là với kênh đào Xuy-ê như một siêu xa lộ với các tàu container kết nối các khu vực khác nhau của thế giới. </w:t>
            </w:r>
            <w:r w:rsidR="00DA5668" w:rsidRPr="00DA5668">
              <w:rPr>
                <w:rFonts w:ascii="Times New Roman" w:hAnsi="Times New Roman"/>
                <w:sz w:val="25"/>
                <w:szCs w:val="25"/>
              </w:rPr>
              <w:t>12% hàng hoá toàn cầu, 10% sản phẩm dầu mỏ,5% dầu thô, 8% khí tự nhiên hoá lỏng và 7% lượng ngũ cốc toàn cầu đi qua kênh đào Xuy-ê.</w:t>
            </w:r>
            <w:r w:rsidR="001E7BBD">
              <w:rPr>
                <w:rFonts w:ascii="Times New Roman" w:hAnsi="Times New Roman"/>
                <w:sz w:val="25"/>
                <w:szCs w:val="25"/>
              </w:rPr>
              <w:t>Chính vì tầm quan trọng của tuyến đường này mà Mĩ và một số nước tham gia bảo vệ hoạt động vận tải thương mại tại khu vực Biển Đỏ.</w:t>
            </w:r>
          </w:p>
        </w:tc>
        <w:tc>
          <w:tcPr>
            <w:tcW w:w="1134" w:type="dxa"/>
            <w:vAlign w:val="center"/>
          </w:tcPr>
          <w:p w14:paraId="27A89C3C" w14:textId="77777777" w:rsidR="001D01D5" w:rsidRDefault="00D21246" w:rsidP="007D156B">
            <w:pPr>
              <w:spacing w:line="288" w:lineRule="auto"/>
              <w:jc w:val="center"/>
              <w:rPr>
                <w:rFonts w:ascii="Times New Roman" w:hAnsi="Times New Roman"/>
                <w:sz w:val="25"/>
                <w:szCs w:val="25"/>
                <w:lang w:val="vi-VN"/>
              </w:rPr>
            </w:pPr>
            <w:r>
              <w:rPr>
                <w:rFonts w:ascii="Times New Roman" w:hAnsi="Times New Roman"/>
                <w:sz w:val="25"/>
                <w:szCs w:val="25"/>
                <w:lang w:val="vi-VN"/>
              </w:rPr>
              <w:lastRenderedPageBreak/>
              <w:t>1,0</w:t>
            </w:r>
          </w:p>
          <w:p w14:paraId="2EF4FF46" w14:textId="77777777" w:rsidR="00D21246" w:rsidRDefault="00D21246" w:rsidP="007D156B">
            <w:pPr>
              <w:spacing w:line="288" w:lineRule="auto"/>
              <w:jc w:val="center"/>
              <w:rPr>
                <w:rFonts w:ascii="Times New Roman" w:hAnsi="Times New Roman"/>
                <w:sz w:val="25"/>
                <w:szCs w:val="25"/>
                <w:lang w:val="vi-VN"/>
              </w:rPr>
            </w:pPr>
          </w:p>
          <w:p w14:paraId="6571E4E6" w14:textId="77777777" w:rsidR="00D21246" w:rsidRDefault="00D21246" w:rsidP="007D156B">
            <w:pPr>
              <w:spacing w:line="288" w:lineRule="auto"/>
              <w:jc w:val="center"/>
              <w:rPr>
                <w:rFonts w:ascii="Times New Roman" w:hAnsi="Times New Roman"/>
                <w:sz w:val="25"/>
                <w:szCs w:val="25"/>
                <w:lang w:val="vi-VN"/>
              </w:rPr>
            </w:pPr>
          </w:p>
          <w:p w14:paraId="591DE4D8" w14:textId="77777777" w:rsidR="00D21246" w:rsidRDefault="00D21246" w:rsidP="007D156B">
            <w:pPr>
              <w:spacing w:line="288" w:lineRule="auto"/>
              <w:jc w:val="center"/>
              <w:rPr>
                <w:rFonts w:ascii="Times New Roman" w:hAnsi="Times New Roman"/>
                <w:sz w:val="25"/>
                <w:szCs w:val="25"/>
                <w:lang w:val="vi-VN"/>
              </w:rPr>
            </w:pPr>
          </w:p>
          <w:p w14:paraId="59D81F62" w14:textId="77777777" w:rsidR="00D21246" w:rsidRDefault="00D21246" w:rsidP="007D156B">
            <w:pPr>
              <w:spacing w:line="288" w:lineRule="auto"/>
              <w:jc w:val="center"/>
              <w:rPr>
                <w:rFonts w:ascii="Times New Roman" w:hAnsi="Times New Roman"/>
                <w:sz w:val="25"/>
                <w:szCs w:val="25"/>
                <w:lang w:val="vi-VN"/>
              </w:rPr>
            </w:pPr>
          </w:p>
          <w:p w14:paraId="08FCEAB6" w14:textId="64E5C3FE" w:rsidR="00D21246" w:rsidRPr="002607B5" w:rsidRDefault="00D21246" w:rsidP="007D156B">
            <w:pPr>
              <w:spacing w:line="288" w:lineRule="auto"/>
              <w:jc w:val="center"/>
              <w:rPr>
                <w:rFonts w:ascii="Times New Roman" w:hAnsi="Times New Roman"/>
                <w:sz w:val="25"/>
                <w:szCs w:val="25"/>
                <w:lang w:val="vi-VN"/>
              </w:rPr>
            </w:pPr>
            <w:r>
              <w:rPr>
                <w:rFonts w:ascii="Times New Roman" w:hAnsi="Times New Roman"/>
                <w:sz w:val="25"/>
                <w:szCs w:val="25"/>
                <w:lang w:val="vi-VN"/>
              </w:rPr>
              <w:t>0,5</w:t>
            </w:r>
          </w:p>
        </w:tc>
      </w:tr>
    </w:tbl>
    <w:p w14:paraId="7E25050B" w14:textId="77777777" w:rsidR="009E384C" w:rsidRPr="00A317BD" w:rsidRDefault="009E384C" w:rsidP="00F72258">
      <w:pPr>
        <w:rPr>
          <w:lang w:val="it-IT"/>
        </w:rPr>
      </w:pPr>
    </w:p>
    <w:sectPr w:rsidR="009E384C" w:rsidRPr="00A317BD" w:rsidSect="00017877">
      <w:pgSz w:w="11906" w:h="16838" w:code="9"/>
      <w:pgMar w:top="567" w:right="851" w:bottom="62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Condensed-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46"/>
    <w:multiLevelType w:val="hybridMultilevel"/>
    <w:tmpl w:val="C8D8A85E"/>
    <w:lvl w:ilvl="0" w:tplc="947E39C8">
      <w:start w:val="1"/>
      <w:numFmt w:val="low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2EA4FA8"/>
    <w:multiLevelType w:val="hybridMultilevel"/>
    <w:tmpl w:val="3C225C3E"/>
    <w:lvl w:ilvl="0" w:tplc="D1DEEB16">
      <w:start w:val="2"/>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FC0316B"/>
    <w:multiLevelType w:val="hybridMultilevel"/>
    <w:tmpl w:val="7CB80870"/>
    <w:lvl w:ilvl="0" w:tplc="F1422AD0">
      <w:start w:val="1"/>
      <w:numFmt w:val="lowerLetter"/>
      <w:lvlText w:val="%1."/>
      <w:lvlJc w:val="left"/>
      <w:pPr>
        <w:ind w:left="928" w:hanging="360"/>
      </w:pPr>
      <w:rPr>
        <w:rFonts w:asciiTheme="majorBidi" w:eastAsia="Arial" w:hAnsiTheme="majorBidi" w:cstheme="majorBidi"/>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30195B20"/>
    <w:multiLevelType w:val="hybridMultilevel"/>
    <w:tmpl w:val="655C0E60"/>
    <w:lvl w:ilvl="0" w:tplc="B4743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53B32"/>
    <w:multiLevelType w:val="hybridMultilevel"/>
    <w:tmpl w:val="4AA4EBD6"/>
    <w:lvl w:ilvl="0" w:tplc="AA9A6A1C">
      <w:numFmt w:val="bullet"/>
      <w:lvlText w:val="-"/>
      <w:lvlJc w:val="left"/>
      <w:pPr>
        <w:ind w:left="720" w:hanging="360"/>
      </w:pPr>
      <w:rPr>
        <w:rFonts w:ascii="Times New Roman" w:eastAsia="Calibri"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E4528"/>
    <w:multiLevelType w:val="hybridMultilevel"/>
    <w:tmpl w:val="D48EE1BA"/>
    <w:lvl w:ilvl="0" w:tplc="1018EEB2">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10304"/>
    <w:multiLevelType w:val="hybridMultilevel"/>
    <w:tmpl w:val="42760F88"/>
    <w:lvl w:ilvl="0" w:tplc="3E103644">
      <w:start w:val="2"/>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399211532">
    <w:abstractNumId w:val="5"/>
  </w:num>
  <w:num w:numId="2" w16cid:durableId="659692580">
    <w:abstractNumId w:val="4"/>
  </w:num>
  <w:num w:numId="3" w16cid:durableId="432015999">
    <w:abstractNumId w:val="3"/>
  </w:num>
  <w:num w:numId="4" w16cid:durableId="1370377910">
    <w:abstractNumId w:val="0"/>
  </w:num>
  <w:num w:numId="5" w16cid:durableId="923565507">
    <w:abstractNumId w:val="1"/>
  </w:num>
  <w:num w:numId="6" w16cid:durableId="2133666205">
    <w:abstractNumId w:val="6"/>
  </w:num>
  <w:num w:numId="7" w16cid:durableId="44755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6A"/>
    <w:rsid w:val="0000367F"/>
    <w:rsid w:val="00017877"/>
    <w:rsid w:val="0004397E"/>
    <w:rsid w:val="00045A7E"/>
    <w:rsid w:val="000465B2"/>
    <w:rsid w:val="0009619C"/>
    <w:rsid w:val="000A7CED"/>
    <w:rsid w:val="000B281A"/>
    <w:rsid w:val="00101A85"/>
    <w:rsid w:val="00102795"/>
    <w:rsid w:val="0010737F"/>
    <w:rsid w:val="0014248C"/>
    <w:rsid w:val="00146231"/>
    <w:rsid w:val="00161790"/>
    <w:rsid w:val="0016220B"/>
    <w:rsid w:val="001A263A"/>
    <w:rsid w:val="001A3992"/>
    <w:rsid w:val="001B5EEB"/>
    <w:rsid w:val="001C1D92"/>
    <w:rsid w:val="001D01D5"/>
    <w:rsid w:val="001E7BBD"/>
    <w:rsid w:val="001E7D98"/>
    <w:rsid w:val="00237684"/>
    <w:rsid w:val="002607B5"/>
    <w:rsid w:val="002832A7"/>
    <w:rsid w:val="0029137D"/>
    <w:rsid w:val="002961E8"/>
    <w:rsid w:val="002B4E1E"/>
    <w:rsid w:val="002C185B"/>
    <w:rsid w:val="002C67F4"/>
    <w:rsid w:val="002F7393"/>
    <w:rsid w:val="0032469B"/>
    <w:rsid w:val="00334212"/>
    <w:rsid w:val="00353197"/>
    <w:rsid w:val="00380423"/>
    <w:rsid w:val="003908E7"/>
    <w:rsid w:val="003D1CB1"/>
    <w:rsid w:val="003E6D43"/>
    <w:rsid w:val="003F1AA2"/>
    <w:rsid w:val="00420765"/>
    <w:rsid w:val="0044548E"/>
    <w:rsid w:val="00462085"/>
    <w:rsid w:val="0047010E"/>
    <w:rsid w:val="004A3C00"/>
    <w:rsid w:val="004B1EA5"/>
    <w:rsid w:val="004C532B"/>
    <w:rsid w:val="004D39B3"/>
    <w:rsid w:val="004E4390"/>
    <w:rsid w:val="004E6E09"/>
    <w:rsid w:val="00587AC7"/>
    <w:rsid w:val="005D41B0"/>
    <w:rsid w:val="005F515C"/>
    <w:rsid w:val="005F566E"/>
    <w:rsid w:val="005F61DA"/>
    <w:rsid w:val="00631AB1"/>
    <w:rsid w:val="00657BC5"/>
    <w:rsid w:val="006705AD"/>
    <w:rsid w:val="00673D98"/>
    <w:rsid w:val="00677036"/>
    <w:rsid w:val="0069095F"/>
    <w:rsid w:val="006B6030"/>
    <w:rsid w:val="006E2DDB"/>
    <w:rsid w:val="006F78D8"/>
    <w:rsid w:val="007178FD"/>
    <w:rsid w:val="007224A9"/>
    <w:rsid w:val="007542BB"/>
    <w:rsid w:val="007640EC"/>
    <w:rsid w:val="00775D1E"/>
    <w:rsid w:val="00792608"/>
    <w:rsid w:val="007A0FB0"/>
    <w:rsid w:val="007D156B"/>
    <w:rsid w:val="00810ADD"/>
    <w:rsid w:val="00821466"/>
    <w:rsid w:val="00821C7F"/>
    <w:rsid w:val="00825284"/>
    <w:rsid w:val="00880671"/>
    <w:rsid w:val="008975A5"/>
    <w:rsid w:val="008B04E5"/>
    <w:rsid w:val="008B18D8"/>
    <w:rsid w:val="008C0AE4"/>
    <w:rsid w:val="008F2BA2"/>
    <w:rsid w:val="0090052B"/>
    <w:rsid w:val="00902EB6"/>
    <w:rsid w:val="00911E79"/>
    <w:rsid w:val="00914E4E"/>
    <w:rsid w:val="0091532E"/>
    <w:rsid w:val="00917E0E"/>
    <w:rsid w:val="00927F24"/>
    <w:rsid w:val="009345F5"/>
    <w:rsid w:val="00940FDE"/>
    <w:rsid w:val="00976D1F"/>
    <w:rsid w:val="009952F8"/>
    <w:rsid w:val="009E384C"/>
    <w:rsid w:val="009E5DE3"/>
    <w:rsid w:val="00A03819"/>
    <w:rsid w:val="00A0624A"/>
    <w:rsid w:val="00A10341"/>
    <w:rsid w:val="00A272E1"/>
    <w:rsid w:val="00A317BD"/>
    <w:rsid w:val="00A51670"/>
    <w:rsid w:val="00A52B10"/>
    <w:rsid w:val="00A7753F"/>
    <w:rsid w:val="00A9346F"/>
    <w:rsid w:val="00AD009A"/>
    <w:rsid w:val="00AD5F27"/>
    <w:rsid w:val="00AE1F55"/>
    <w:rsid w:val="00B24F9A"/>
    <w:rsid w:val="00B3072C"/>
    <w:rsid w:val="00B47E89"/>
    <w:rsid w:val="00B77D32"/>
    <w:rsid w:val="00B82BA3"/>
    <w:rsid w:val="00BA7A6E"/>
    <w:rsid w:val="00BE54BC"/>
    <w:rsid w:val="00C04089"/>
    <w:rsid w:val="00C111C0"/>
    <w:rsid w:val="00C334A5"/>
    <w:rsid w:val="00C412D4"/>
    <w:rsid w:val="00C4724C"/>
    <w:rsid w:val="00C50426"/>
    <w:rsid w:val="00C5693B"/>
    <w:rsid w:val="00C6100A"/>
    <w:rsid w:val="00C80605"/>
    <w:rsid w:val="00C83736"/>
    <w:rsid w:val="00CE1B95"/>
    <w:rsid w:val="00CE7650"/>
    <w:rsid w:val="00CF056B"/>
    <w:rsid w:val="00D21246"/>
    <w:rsid w:val="00D26D07"/>
    <w:rsid w:val="00D35949"/>
    <w:rsid w:val="00D63ADD"/>
    <w:rsid w:val="00D915AC"/>
    <w:rsid w:val="00DA5668"/>
    <w:rsid w:val="00DF3660"/>
    <w:rsid w:val="00E11F9C"/>
    <w:rsid w:val="00E90CE5"/>
    <w:rsid w:val="00E97FB8"/>
    <w:rsid w:val="00EA1359"/>
    <w:rsid w:val="00EC382F"/>
    <w:rsid w:val="00EE7F66"/>
    <w:rsid w:val="00F154B8"/>
    <w:rsid w:val="00F168AD"/>
    <w:rsid w:val="00F2300C"/>
    <w:rsid w:val="00F40154"/>
    <w:rsid w:val="00F677BC"/>
    <w:rsid w:val="00F72258"/>
    <w:rsid w:val="00F825E0"/>
    <w:rsid w:val="00F8376A"/>
    <w:rsid w:val="00FA07C6"/>
    <w:rsid w:val="00FC0FCD"/>
    <w:rsid w:val="00FC28D9"/>
    <w:rsid w:val="00FE4CF2"/>
    <w:rsid w:val="00FF2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D1B9"/>
  <w15:chartTrackingRefBased/>
  <w15:docId w15:val="{B2B278ED-9CA5-4365-9388-AE958FCA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6A"/>
    <w:pPr>
      <w:spacing w:after="80" w:line="240" w:lineRule="auto"/>
    </w:pPr>
    <w:rPr>
      <w:rFonts w:ascii="Arial" w:eastAsia="Arial"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16220B"/>
    <w:rPr>
      <w:rFonts w:eastAsia="Calibri" w:cs="Times New Roman"/>
      <w:szCs w:val="26"/>
    </w:rPr>
  </w:style>
  <w:style w:type="paragraph" w:customStyle="1" w:styleId="4-Bang">
    <w:name w:val="4-Bang"/>
    <w:basedOn w:val="Normal"/>
    <w:link w:val="4-BangChar"/>
    <w:qFormat/>
    <w:rsid w:val="0016220B"/>
    <w:pPr>
      <w:widowControl w:val="0"/>
      <w:spacing w:before="40" w:after="40" w:line="276" w:lineRule="auto"/>
      <w:jc w:val="both"/>
    </w:pPr>
    <w:rPr>
      <w:rFonts w:asciiTheme="minorHAnsi" w:eastAsia="Calibri" w:hAnsiTheme="minorHAnsi"/>
      <w:kern w:val="2"/>
      <w:szCs w:val="26"/>
      <w14:ligatures w14:val="standardContextual"/>
    </w:rPr>
  </w:style>
  <w:style w:type="paragraph" w:styleId="NoSpacing">
    <w:name w:val="No Spacing"/>
    <w:link w:val="NoSpacingChar"/>
    <w:uiPriority w:val="1"/>
    <w:qFormat/>
    <w:rsid w:val="0016220B"/>
    <w:pPr>
      <w:spacing w:after="0" w:line="240" w:lineRule="auto"/>
    </w:pPr>
    <w:rPr>
      <w:rFonts w:ascii="Times New Roman" w:hAnsi="Times New Roman"/>
      <w:kern w:val="0"/>
      <w:sz w:val="28"/>
      <w:lang w:val="vi-VN"/>
      <w14:ligatures w14:val="none"/>
    </w:rPr>
  </w:style>
  <w:style w:type="character" w:customStyle="1" w:styleId="NoSpacingChar">
    <w:name w:val="No Spacing Char"/>
    <w:basedOn w:val="DefaultParagraphFont"/>
    <w:link w:val="NoSpacing"/>
    <w:uiPriority w:val="1"/>
    <w:locked/>
    <w:rsid w:val="0016220B"/>
    <w:rPr>
      <w:rFonts w:ascii="Times New Roman" w:hAnsi="Times New Roman"/>
      <w:kern w:val="0"/>
      <w:sz w:val="28"/>
      <w:lang w:val="vi-VN"/>
      <w14:ligatures w14:val="none"/>
    </w:rPr>
  </w:style>
  <w:style w:type="table" w:customStyle="1" w:styleId="TableGrid1">
    <w:name w:val="Table Grid1"/>
    <w:basedOn w:val="TableNormal"/>
    <w:next w:val="TableGrid"/>
    <w:uiPriority w:val="39"/>
    <w:rsid w:val="001622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7BD"/>
    <w:pPr>
      <w:spacing w:after="0"/>
      <w:ind w:left="720"/>
      <w:contextualSpacing/>
    </w:pPr>
    <w:rPr>
      <w:rFonts w:asciiTheme="minorHAnsi" w:eastAsiaTheme="minorHAnsi" w:hAnsiTheme="minorHAnsi" w:cstheme="minorBidi"/>
      <w:sz w:val="24"/>
      <w:szCs w:val="24"/>
      <w:lang w:val="vi-VN"/>
    </w:rPr>
  </w:style>
  <w:style w:type="paragraph" w:styleId="NormalWeb">
    <w:name w:val="Normal (Web)"/>
    <w:basedOn w:val="Normal"/>
    <w:uiPriority w:val="99"/>
    <w:semiHidden/>
    <w:unhideWhenUsed/>
    <w:rsid w:val="0033421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C334A5"/>
    <w:rPr>
      <w:color w:val="0563C1" w:themeColor="hyperlink"/>
      <w:u w:val="single"/>
    </w:rPr>
  </w:style>
  <w:style w:type="character" w:styleId="UnresolvedMention">
    <w:name w:val="Unresolved Mention"/>
    <w:basedOn w:val="DefaultParagraphFont"/>
    <w:uiPriority w:val="99"/>
    <w:semiHidden/>
    <w:unhideWhenUsed/>
    <w:rsid w:val="00C3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F1493-3205-4220-A13E-13EC84DE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Nguyen Cat</dc:creator>
  <cp:keywords/>
  <dc:description/>
  <cp:lastModifiedBy>Lam Nguyen Cat</cp:lastModifiedBy>
  <cp:revision>53</cp:revision>
  <cp:lastPrinted>2023-12-25T02:25:00Z</cp:lastPrinted>
  <dcterms:created xsi:type="dcterms:W3CDTF">2023-12-22T16:06:00Z</dcterms:created>
  <dcterms:modified xsi:type="dcterms:W3CDTF">2024-01-01T13:53:00Z</dcterms:modified>
</cp:coreProperties>
</file>